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41" w:rsidRPr="004E7341" w:rsidRDefault="00F81853" w:rsidP="00F818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F81853">
        <w:rPr>
          <w:rFonts w:ascii="Times New Roman" w:hAnsi="Times New Roman"/>
          <w:bCs/>
          <w:sz w:val="26"/>
          <w:szCs w:val="26"/>
        </w:rPr>
        <w:t>Левченко О.С. учитель-логопед</w:t>
      </w:r>
      <w:r>
        <w:rPr>
          <w:rFonts w:ascii="Times New Roman" w:hAnsi="Times New Roman"/>
          <w:bCs/>
          <w:sz w:val="26"/>
          <w:szCs w:val="26"/>
        </w:rPr>
        <w:t xml:space="preserve"> МБДОУ ДС №40 "Золотая рыбка" </w:t>
      </w:r>
      <w:r w:rsidRPr="00F81853">
        <w:rPr>
          <w:rFonts w:ascii="Times New Roman" w:hAnsi="Times New Roman"/>
          <w:bCs/>
          <w:sz w:val="26"/>
          <w:szCs w:val="26"/>
        </w:rPr>
        <w:t>Консультация для родителей</w:t>
      </w:r>
      <w:r>
        <w:rPr>
          <w:rFonts w:ascii="Times New Roman" w:hAnsi="Times New Roman"/>
          <w:sz w:val="26"/>
          <w:szCs w:val="26"/>
        </w:rPr>
        <w:t xml:space="preserve">  </w:t>
      </w:r>
      <w:r w:rsidR="004E7341">
        <w:rPr>
          <w:rFonts w:ascii="Times New Roman" w:hAnsi="Times New Roman"/>
          <w:sz w:val="26"/>
          <w:szCs w:val="26"/>
        </w:rPr>
        <w:t>«</w:t>
      </w:r>
      <w:r w:rsidR="004E7341" w:rsidRPr="004E7341">
        <w:rPr>
          <w:rFonts w:ascii="Times New Roman" w:hAnsi="Times New Roman" w:cs="Times New Roman"/>
          <w:sz w:val="26"/>
          <w:szCs w:val="26"/>
        </w:rPr>
        <w:t>Особенности речевого развития детей дошкольного возраста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7341" w:rsidRPr="004E7341">
        <w:rPr>
          <w:rFonts w:ascii="Times New Roman" w:hAnsi="Times New Roman" w:cs="Times New Roman"/>
          <w:sz w:val="26"/>
          <w:szCs w:val="26"/>
        </w:rPr>
        <w:t>с задержкой психического развития</w:t>
      </w:r>
      <w:r w:rsidR="004E7341">
        <w:rPr>
          <w:rFonts w:ascii="Times New Roman" w:hAnsi="Times New Roman"/>
          <w:sz w:val="26"/>
          <w:szCs w:val="26"/>
        </w:rPr>
        <w:t xml:space="preserve">» </w:t>
      </w:r>
    </w:p>
    <w:bookmarkEnd w:id="0"/>
    <w:p w:rsidR="004E7341" w:rsidRDefault="004E7341" w:rsidP="004E73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Известно, что дети с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задержкой психического развития</w:t>
      </w:r>
      <w:r w:rsidRPr="004E7341">
        <w:rPr>
          <w:sz w:val="26"/>
          <w:szCs w:val="26"/>
        </w:rPr>
        <w:t> имеют следующие наиболее значимые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особенности</w:t>
      </w:r>
      <w:r w:rsidRPr="004E7341">
        <w:rPr>
          <w:sz w:val="26"/>
          <w:szCs w:val="26"/>
        </w:rPr>
        <w:t>: недостаточный запас знаний и представлений об окружающем, пониженную познавательную активность, замедленный темп формирования высших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психических функций</w:t>
      </w:r>
      <w:r w:rsidRPr="004E7341">
        <w:rPr>
          <w:sz w:val="26"/>
          <w:szCs w:val="26"/>
        </w:rPr>
        <w:t>, слабость регуляции произвольной деятельности, нарушения различных сторон речи.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E7341">
        <w:rPr>
          <w:sz w:val="26"/>
          <w:szCs w:val="26"/>
        </w:rPr>
        <w:t>Часто в раннем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возрасте у детей</w:t>
      </w:r>
      <w:r w:rsidRPr="004E7341">
        <w:rPr>
          <w:sz w:val="26"/>
          <w:szCs w:val="26"/>
        </w:rPr>
        <w:t> данной категории отмечается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задержка речевого развития </w:t>
      </w:r>
      <w:r w:rsidRPr="004E7341">
        <w:rPr>
          <w:sz w:val="26"/>
          <w:szCs w:val="26"/>
        </w:rPr>
        <w:t>(позднее появление первых слов, отставание в формировании фразовой речи, а на более поздних этапах наблюдается отставание в овладении речью.</w:t>
      </w:r>
      <w:proofErr w:type="gramEnd"/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Большую роль в структуре дефекта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 </w:t>
      </w:r>
      <w:hyperlink r:id="rId5" w:tooltip="ЗПР. Задержка психического развития" w:history="1">
        <w:r w:rsidRPr="004E7341">
          <w:rPr>
            <w:rStyle w:val="a5"/>
            <w:bCs/>
            <w:color w:val="auto"/>
            <w:sz w:val="26"/>
            <w:szCs w:val="26"/>
            <w:u w:val="none"/>
            <w:bdr w:val="none" w:sz="0" w:space="0" w:color="auto" w:frame="1"/>
          </w:rPr>
          <w:t>ЗПР играют речевые нарушения</w:t>
        </w:r>
      </w:hyperlink>
      <w:r w:rsidRPr="004E7341">
        <w:rPr>
          <w:sz w:val="26"/>
          <w:szCs w:val="26"/>
        </w:rPr>
        <w:t>, которые характеризуются определенными чертами.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Артикуляционный аппарат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  <w:bdr w:val="none" w:sz="0" w:space="0" w:color="auto" w:frame="1"/>
        </w:rPr>
        <w:t>Дети с ЗПР имеют различные отклонения в строении органов артикуляции</w:t>
      </w:r>
      <w:r w:rsidRPr="004E7341">
        <w:rPr>
          <w:sz w:val="26"/>
          <w:szCs w:val="26"/>
        </w:rPr>
        <w:t>: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-аномалии прикуса </w:t>
      </w:r>
      <w:r w:rsidRPr="004E7341">
        <w:rPr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прогнатия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прогения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, передний открытый прикус)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-укорочение подъязычной связки;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-толстый массивный язык;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-высокое узкое (</w:t>
      </w:r>
      <w:r w:rsidRPr="004E7341">
        <w:rPr>
          <w:i/>
          <w:iCs/>
          <w:sz w:val="26"/>
          <w:szCs w:val="26"/>
          <w:bdr w:val="none" w:sz="0" w:space="0" w:color="auto" w:frame="1"/>
        </w:rPr>
        <w:t>«готическое»</w:t>
      </w:r>
      <w:r w:rsidRPr="004E7341">
        <w:rPr>
          <w:sz w:val="26"/>
          <w:szCs w:val="26"/>
        </w:rPr>
        <w:t>) или уплощенное твердое небо;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-дефекты строения зубного ряда.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Для большинства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характерна недостаточность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речевой моторики</w:t>
      </w:r>
      <w:r w:rsidRPr="004E7341">
        <w:rPr>
          <w:sz w:val="26"/>
          <w:szCs w:val="26"/>
        </w:rPr>
        <w:t>, что проявляется в напряжении мышц языка, трудностях удержания определенной позы языка, переключении органов артикуляции с одного положения на другое. Движения языка неточные. При смене артикуляционных укладов нарушается плавность переключения и последовательность движений.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Многие артикуляторные позы дети могут выполнить только по подражанию после нескольких попыток.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1. Звукопроизношение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2. Нарушение звукопроизношения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носит полиморфный характер. </w:t>
      </w:r>
      <w:r w:rsidRPr="004E7341">
        <w:rPr>
          <w:sz w:val="26"/>
          <w:szCs w:val="26"/>
          <w:bdr w:val="none" w:sz="0" w:space="0" w:color="auto" w:frame="1"/>
        </w:rPr>
        <w:t xml:space="preserve">Чаще всего бывают нарушены </w:t>
      </w:r>
      <w:proofErr w:type="spellStart"/>
      <w:r w:rsidRPr="004E7341">
        <w:rPr>
          <w:sz w:val="26"/>
          <w:szCs w:val="26"/>
          <w:bdr w:val="none" w:sz="0" w:space="0" w:color="auto" w:frame="1"/>
        </w:rPr>
        <w:t>артикуляторно</w:t>
      </w:r>
      <w:proofErr w:type="spellEnd"/>
      <w:r w:rsidRPr="004E7341">
        <w:rPr>
          <w:sz w:val="26"/>
          <w:szCs w:val="26"/>
          <w:bdr w:val="none" w:sz="0" w:space="0" w:color="auto" w:frame="1"/>
        </w:rPr>
        <w:t xml:space="preserve"> сложные звуки</w:t>
      </w:r>
      <w:r w:rsidRPr="004E7341">
        <w:rPr>
          <w:sz w:val="26"/>
          <w:szCs w:val="26"/>
        </w:rPr>
        <w:t>: свистящие, шипящие, сонорные.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3. Преобладающим видом нарушения звукопроизношения является смешение звуков, имеющих сложную артикуляцию и требующих тонких акустических дифференцировок </w:t>
      </w:r>
      <w:r w:rsidRPr="004E7341">
        <w:rPr>
          <w:i/>
          <w:iCs/>
          <w:sz w:val="26"/>
          <w:szCs w:val="26"/>
          <w:bdr w:val="none" w:sz="0" w:space="0" w:color="auto" w:frame="1"/>
        </w:rPr>
        <w:t>(с-ш, з-ж, с-ч, с-щ, р-л)</w:t>
      </w:r>
      <w:r w:rsidRPr="004E7341">
        <w:rPr>
          <w:sz w:val="26"/>
          <w:szCs w:val="26"/>
        </w:rPr>
        <w:t>. При этом смешение звуков имеет место в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речевом потоке</w:t>
      </w:r>
      <w:r w:rsidRPr="004E7341">
        <w:rPr>
          <w:sz w:val="26"/>
          <w:szCs w:val="26"/>
        </w:rPr>
        <w:t>, в то время как при произношении отдельных слогов или слов этого может не наблюдаться.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Такого рода нарушение звукопроизношения может быть обусловлено общей вялостью артикуляции, что, как правило, является проявлением неврологической патологии – снижением тонуса артикуляционных мышц, а также нарушением фонематического восприятия и ослаблением контроля со стороны ребенка за артикуляцией звуков, когда основное внимание его сосредоточено на смысловой стороне высказывания.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Осуществление одновременного контроля за несколькими действиями, сложная межанализаторная деятельность зрительного, слухового и тактильного анализаторов для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представляет значительную трудность.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lastRenderedPageBreak/>
        <w:t>Менее распространенными нарушениями звукопроизношения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являются искажения (преимущественно межзубное произношение свистящих, а также велярное и увулярное произношение звука [р], стойкие замены одного звука другим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(чаще р л, л </w:t>
      </w:r>
      <w:proofErr w:type="spellStart"/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л</w:t>
      </w:r>
      <w:proofErr w:type="spellEnd"/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>’, л в, ш с, ж з)</w:t>
      </w:r>
      <w:r w:rsidRPr="004E7341">
        <w:rPr>
          <w:sz w:val="26"/>
          <w:szCs w:val="26"/>
        </w:rPr>
        <w:t>. Наблюдается и отсутствие звука </w:t>
      </w:r>
      <w:r w:rsidRPr="004E7341">
        <w:rPr>
          <w:i/>
          <w:iCs/>
          <w:sz w:val="26"/>
          <w:szCs w:val="26"/>
          <w:bdr w:val="none" w:sz="0" w:space="0" w:color="auto" w:frame="1"/>
        </w:rPr>
        <w:t>(чаще [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р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>])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Фонематическое восприятие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 xml:space="preserve"> с ЗПР отмечается </w:t>
      </w:r>
      <w:proofErr w:type="gramStart"/>
      <w:r w:rsidRPr="004E7341">
        <w:rPr>
          <w:sz w:val="26"/>
          <w:szCs w:val="26"/>
        </w:rPr>
        <w:t>недостаточная</w:t>
      </w:r>
      <w:proofErr w:type="gramEnd"/>
      <w:r w:rsidRPr="004E7341">
        <w:rPr>
          <w:sz w:val="26"/>
          <w:szCs w:val="26"/>
        </w:rPr>
        <w:t xml:space="preserve"> </w:t>
      </w:r>
      <w:proofErr w:type="spellStart"/>
      <w:r w:rsidRPr="004E7341">
        <w:rPr>
          <w:sz w:val="26"/>
          <w:szCs w:val="26"/>
        </w:rPr>
        <w:t>сформированность</w:t>
      </w:r>
      <w:proofErr w:type="spellEnd"/>
      <w:r w:rsidRPr="004E7341">
        <w:rPr>
          <w:sz w:val="26"/>
          <w:szCs w:val="26"/>
        </w:rPr>
        <w:t xml:space="preserve"> фонематического восприятия. Дети испытывают затруднения при дифференциации звуков на слух, при этом они плохо различают не только нарушенные в произношении звуки, </w:t>
      </w:r>
      <w:r w:rsidRPr="004E7341">
        <w:rPr>
          <w:sz w:val="26"/>
          <w:szCs w:val="26"/>
          <w:bdr w:val="none" w:sz="0" w:space="0" w:color="auto" w:frame="1"/>
        </w:rPr>
        <w:t>но и некоторые правильно произносимые звуки</w:t>
      </w:r>
      <w:r w:rsidRPr="004E7341">
        <w:rPr>
          <w:sz w:val="26"/>
          <w:szCs w:val="26"/>
        </w:rPr>
        <w:t xml:space="preserve">: </w:t>
      </w:r>
      <w:proofErr w:type="gramStart"/>
      <w:r w:rsidRPr="004E7341">
        <w:rPr>
          <w:sz w:val="26"/>
          <w:szCs w:val="26"/>
        </w:rPr>
        <w:t>твердые-мягкие</w:t>
      </w:r>
      <w:proofErr w:type="gramEnd"/>
      <w:r w:rsidRPr="004E7341">
        <w:rPr>
          <w:sz w:val="26"/>
          <w:szCs w:val="26"/>
        </w:rPr>
        <w:t>, звонкие-глухие согласные звуки.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Дети испытывают затруднения в удержании порядка и количества слогового ряда. Изменение характера предъявления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речевого материала </w:t>
      </w:r>
      <w:r w:rsidRPr="004E7341">
        <w:rPr>
          <w:i/>
          <w:iCs/>
          <w:sz w:val="26"/>
          <w:szCs w:val="26"/>
          <w:bdr w:val="none" w:sz="0" w:space="0" w:color="auto" w:frame="1"/>
        </w:rPr>
        <w:t>(дополнительное предъявление, замедление темпа воспроизведения)</w:t>
      </w:r>
      <w:r w:rsidRPr="004E7341">
        <w:rPr>
          <w:sz w:val="26"/>
          <w:szCs w:val="26"/>
        </w:rPr>
        <w:t> не улучшает качества воспроизведения. Дети повторяют два слога вместо трех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(да-та-да как 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да-та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>)</w:t>
      </w:r>
      <w:r w:rsidRPr="004E7341">
        <w:rPr>
          <w:sz w:val="26"/>
          <w:szCs w:val="26"/>
        </w:rPr>
        <w:t> или изменяют их последовательность.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Звуковой анализ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Нарушение фонематического </w:t>
      </w:r>
      <w:hyperlink r:id="rId6" w:tooltip="Развитие детей. Материалы для педагогов" w:history="1">
        <w:r w:rsidRPr="004E7341">
          <w:rPr>
            <w:rStyle w:val="a5"/>
            <w:bCs/>
            <w:color w:val="auto"/>
            <w:sz w:val="26"/>
            <w:szCs w:val="26"/>
            <w:u w:val="none"/>
            <w:bdr w:val="none" w:sz="0" w:space="0" w:color="auto" w:frame="1"/>
          </w:rPr>
          <w:t>развития детей</w:t>
        </w:r>
      </w:hyperlink>
      <w:r w:rsidRPr="004E7341">
        <w:rPr>
          <w:sz w:val="26"/>
          <w:szCs w:val="26"/>
        </w:rPr>
        <w:t xml:space="preserve"> с ЗПР проявляется и в </w:t>
      </w:r>
      <w:proofErr w:type="spellStart"/>
      <w:r w:rsidRPr="004E7341">
        <w:rPr>
          <w:sz w:val="26"/>
          <w:szCs w:val="26"/>
        </w:rPr>
        <w:t>несформированности</w:t>
      </w:r>
      <w:proofErr w:type="spellEnd"/>
      <w:r w:rsidRPr="004E7341">
        <w:rPr>
          <w:sz w:val="26"/>
          <w:szCs w:val="26"/>
        </w:rPr>
        <w:t xml:space="preserve"> звукового анализа и синтеза. Это нарушение оказывается очень стойким, сохраняется в течение нескольких лет и вызывает в школе нарушения письма и чтения. Данные исследований показывают, что без целенаправленной коррекционной работы дети с ЗПР не могут овладеть звуковым анализом слов.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Относительно возможным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дошкольников</w:t>
      </w:r>
      <w:r w:rsidRPr="004E7341">
        <w:rPr>
          <w:sz w:val="26"/>
          <w:szCs w:val="26"/>
        </w:rPr>
        <w:t> с ЗПР является умение выделять начальный ударный гласный. Выделение же первого согласного звука вызывает затруднения – дети часто выделяют не 1-ый звук, а 1-ый слог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(кошка – 1-ый звук 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ко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>)</w:t>
      </w:r>
      <w:r w:rsidRPr="004E7341">
        <w:rPr>
          <w:sz w:val="26"/>
          <w:szCs w:val="26"/>
        </w:rPr>
        <w:t>. Аналогичные трудности отмечаются при выделении конечного гласного звука </w:t>
      </w:r>
      <w:r w:rsidRPr="004E7341">
        <w:rPr>
          <w:i/>
          <w:iCs/>
          <w:sz w:val="26"/>
          <w:szCs w:val="26"/>
          <w:bdr w:val="none" w:sz="0" w:space="0" w:color="auto" w:frame="1"/>
        </w:rPr>
        <w:t>(мышка – последний звук ка)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Наибольшую трудность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вызывает анализ слога со стечением согласных </w:t>
      </w:r>
      <w:r w:rsidRPr="004E7341">
        <w:rPr>
          <w:i/>
          <w:iCs/>
          <w:sz w:val="26"/>
          <w:szCs w:val="26"/>
          <w:bdr w:val="none" w:sz="0" w:space="0" w:color="auto" w:frame="1"/>
        </w:rPr>
        <w:t>(стол, стул, утка)</w:t>
      </w:r>
      <w:r w:rsidRPr="004E7341">
        <w:rPr>
          <w:sz w:val="26"/>
          <w:szCs w:val="26"/>
        </w:rPr>
        <w:t>. Наиболее типичной ошибкой является пропуск одной согласной из стечения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(утка –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у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,к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>,а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; стол –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с,о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, л)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Малодоступны такие задания, как определение количества и последовательности звуков в слове, установление позиционных соотношений звуков.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Лексика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Своеобразие словарного запаса и понимания речи связано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с их интеллектуальной и эмоциональной незрелостью, со сниженной познавательной активностью. При ЗПР характерны следующие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особенности словарного запаса</w:t>
      </w:r>
      <w:proofErr w:type="gramStart"/>
      <w:r w:rsidRPr="004E7341">
        <w:rPr>
          <w:sz w:val="26"/>
          <w:szCs w:val="26"/>
        </w:rPr>
        <w:t> :</w:t>
      </w:r>
      <w:proofErr w:type="gramEnd"/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 xml:space="preserve">- преобладание пассивного словаря над </w:t>
      </w:r>
      <w:proofErr w:type="gramStart"/>
      <w:r w:rsidRPr="004E7341">
        <w:rPr>
          <w:sz w:val="26"/>
          <w:szCs w:val="26"/>
        </w:rPr>
        <w:t>активным</w:t>
      </w:r>
      <w:proofErr w:type="gramEnd"/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 ограниченность словарного запаса;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 затрудненная его активизация;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-неточное, недифференцированное, иногда и неадекватное употребление слов.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Предметный словарь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Страдает предметная соотнесенность слов – номинативная функция речи (например, </w:t>
      </w:r>
      <w:r w:rsidRPr="004E7341">
        <w:rPr>
          <w:i/>
          <w:iCs/>
          <w:sz w:val="26"/>
          <w:szCs w:val="26"/>
          <w:bdr w:val="none" w:sz="0" w:space="0" w:color="auto" w:frame="1"/>
        </w:rPr>
        <w:t>«Роза – это и пионы, и астры, и тюльпаны»</w:t>
      </w:r>
      <w:r w:rsidRPr="004E7341">
        <w:rPr>
          <w:sz w:val="26"/>
          <w:szCs w:val="26"/>
        </w:rPr>
        <w:t>, </w:t>
      </w:r>
      <w:r w:rsidRPr="004E7341">
        <w:rPr>
          <w:i/>
          <w:iCs/>
          <w:sz w:val="26"/>
          <w:szCs w:val="26"/>
          <w:bdr w:val="none" w:sz="0" w:space="0" w:color="auto" w:frame="1"/>
        </w:rPr>
        <w:t>«Уха - это рыба такая»</w:t>
      </w:r>
      <w:r w:rsidRPr="004E7341">
        <w:rPr>
          <w:sz w:val="26"/>
          <w:szCs w:val="26"/>
        </w:rPr>
        <w:t>).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Дети не могут назвать воспринимаемый предмет, его свойства,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особенности</w:t>
      </w:r>
      <w:r w:rsidRPr="004E7341">
        <w:rPr>
          <w:sz w:val="26"/>
          <w:szCs w:val="26"/>
        </w:rPr>
        <w:t xml:space="preserve">. Вместо этого они начинают описывать ситуацию или действие, с </w:t>
      </w:r>
      <w:proofErr w:type="gramStart"/>
      <w:r w:rsidRPr="004E7341">
        <w:rPr>
          <w:sz w:val="26"/>
          <w:szCs w:val="26"/>
        </w:rPr>
        <w:t>которыми</w:t>
      </w:r>
      <w:proofErr w:type="gramEnd"/>
      <w:r w:rsidRPr="004E7341">
        <w:rPr>
          <w:sz w:val="26"/>
          <w:szCs w:val="26"/>
        </w:rPr>
        <w:t xml:space="preserve"> связан данный предмет (например, </w:t>
      </w:r>
      <w:r w:rsidRPr="004E7341">
        <w:rPr>
          <w:i/>
          <w:iCs/>
          <w:sz w:val="26"/>
          <w:szCs w:val="26"/>
          <w:bdr w:val="none" w:sz="0" w:space="0" w:color="auto" w:frame="1"/>
        </w:rPr>
        <w:t>«Дворник - дядя, который улицу убирает»</w:t>
      </w:r>
      <w:r w:rsidRPr="004E7341">
        <w:rPr>
          <w:sz w:val="26"/>
          <w:szCs w:val="26"/>
        </w:rPr>
        <w:t>).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lastRenderedPageBreak/>
        <w:t>Значительные затруднения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вызывает использование элементарных обобщающих понятий. Даже при наличии в пассивном словаре нередко обобщающее понятие заменяется родовым, видовым или каким-либо конкретным понятием. (</w:t>
      </w:r>
      <w:r w:rsidRPr="004E7341">
        <w:rPr>
          <w:i/>
          <w:iCs/>
          <w:sz w:val="26"/>
          <w:szCs w:val="26"/>
          <w:bdr w:val="none" w:sz="0" w:space="0" w:color="auto" w:frame="1"/>
        </w:rPr>
        <w:t>«Земляника – это малина такая»</w:t>
      </w:r>
      <w:r w:rsidRPr="004E7341">
        <w:rPr>
          <w:sz w:val="26"/>
          <w:szCs w:val="26"/>
        </w:rPr>
        <w:t xml:space="preserve">). </w:t>
      </w:r>
      <w:proofErr w:type="gramStart"/>
      <w:r w:rsidRPr="004E7341">
        <w:rPr>
          <w:sz w:val="26"/>
          <w:szCs w:val="26"/>
        </w:rPr>
        <w:t>И</w:t>
      </w:r>
      <w:proofErr w:type="gramEnd"/>
      <w:r w:rsidRPr="004E7341">
        <w:rPr>
          <w:sz w:val="26"/>
          <w:szCs w:val="26"/>
        </w:rPr>
        <w:t xml:space="preserve"> наоборот, </w:t>
      </w:r>
      <w:r w:rsidRPr="004E7341">
        <w:rPr>
          <w:sz w:val="26"/>
          <w:szCs w:val="26"/>
          <w:bdr w:val="none" w:sz="0" w:space="0" w:color="auto" w:frame="1"/>
        </w:rPr>
        <w:t>в отношении некоторых предметов дети используют лишь обобщающие понятия</w:t>
      </w:r>
      <w:r w:rsidRPr="004E7341">
        <w:rPr>
          <w:sz w:val="26"/>
          <w:szCs w:val="26"/>
        </w:rPr>
        <w:t>: </w:t>
      </w:r>
      <w:r w:rsidRPr="004E7341">
        <w:rPr>
          <w:i/>
          <w:iCs/>
          <w:sz w:val="26"/>
          <w:szCs w:val="26"/>
          <w:bdr w:val="none" w:sz="0" w:space="0" w:color="auto" w:frame="1"/>
        </w:rPr>
        <w:t>«рыбы»</w:t>
      </w:r>
      <w:r w:rsidRPr="004E7341">
        <w:rPr>
          <w:sz w:val="26"/>
          <w:szCs w:val="26"/>
        </w:rPr>
        <w:t>, </w:t>
      </w:r>
      <w:r w:rsidRPr="004E7341">
        <w:rPr>
          <w:i/>
          <w:iCs/>
          <w:sz w:val="26"/>
          <w:szCs w:val="26"/>
          <w:bdr w:val="none" w:sz="0" w:space="0" w:color="auto" w:frame="1"/>
        </w:rPr>
        <w:t>«грибы»</w:t>
      </w:r>
      <w:r w:rsidRPr="004E7341">
        <w:rPr>
          <w:sz w:val="26"/>
          <w:szCs w:val="26"/>
        </w:rPr>
        <w:t> и т. д. - в их лексике отсутствуют названия конкретных видов рыб, грибов и т. д.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Глагольный словарь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Дети с ЗПР редко используют глаголы, обозначающие эмоциональные состояния </w:t>
      </w:r>
      <w:r w:rsidRPr="004E7341">
        <w:rPr>
          <w:i/>
          <w:iCs/>
          <w:sz w:val="26"/>
          <w:szCs w:val="26"/>
          <w:bdr w:val="none" w:sz="0" w:space="0" w:color="auto" w:frame="1"/>
        </w:rPr>
        <w:t>(обрадовался, испугался, удивляется)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E7341">
        <w:rPr>
          <w:sz w:val="26"/>
          <w:szCs w:val="26"/>
        </w:rPr>
        <w:t>При вычленении слова-действия из предложения дети с ЗПР называют не отдельное слово, а целое словосочетание (</w:t>
      </w:r>
      <w:r w:rsidRPr="004E7341">
        <w:rPr>
          <w:i/>
          <w:iCs/>
          <w:sz w:val="26"/>
          <w:szCs w:val="26"/>
          <w:bdr w:val="none" w:sz="0" w:space="0" w:color="auto" w:frame="1"/>
        </w:rPr>
        <w:t>«пришла зима»</w:t>
      </w:r>
      <w:r w:rsidRPr="004E7341">
        <w:rPr>
          <w:sz w:val="26"/>
          <w:szCs w:val="26"/>
        </w:rPr>
        <w:t>, </w:t>
      </w:r>
      <w:r w:rsidRPr="004E7341">
        <w:rPr>
          <w:i/>
          <w:iCs/>
          <w:sz w:val="26"/>
          <w:szCs w:val="26"/>
          <w:bdr w:val="none" w:sz="0" w:space="0" w:color="auto" w:frame="1"/>
        </w:rPr>
        <w:t>«снежная пришла»</w:t>
      </w:r>
      <w:r w:rsidRPr="004E7341">
        <w:rPr>
          <w:sz w:val="26"/>
          <w:szCs w:val="26"/>
        </w:rPr>
        <w:t>, соединяя глагол с именем существительным или прилагательным.</w:t>
      </w:r>
      <w:proofErr w:type="gramEnd"/>
      <w:r w:rsidRPr="004E7341">
        <w:rPr>
          <w:sz w:val="26"/>
          <w:szCs w:val="26"/>
        </w:rPr>
        <w:t xml:space="preserve"> Это явление характерно и для учащихся младших классов с ЗПР, в то время как подобные синкретические словесные связи могут наблюдаться в норме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среднего дошкольного возраста</w:t>
      </w:r>
      <w:r w:rsidRPr="004E7341">
        <w:rPr>
          <w:sz w:val="26"/>
          <w:szCs w:val="26"/>
        </w:rPr>
        <w:t>, но, как правило, к моменту поступления в школу, они исчезают.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Качественный словарь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 xml:space="preserve">Дети с ЗПР крайне ограниченно и </w:t>
      </w:r>
      <w:proofErr w:type="spellStart"/>
      <w:r w:rsidRPr="004E7341">
        <w:rPr>
          <w:sz w:val="26"/>
          <w:szCs w:val="26"/>
        </w:rPr>
        <w:t>недифференцированно</w:t>
      </w:r>
      <w:proofErr w:type="spellEnd"/>
      <w:r w:rsidRPr="004E7341">
        <w:rPr>
          <w:sz w:val="26"/>
          <w:szCs w:val="26"/>
        </w:rPr>
        <w:t xml:space="preserve"> используют слова, обозначающие свойства и признаки предметов.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Чаще они используют прилагательные, обозначающие непосредственно воспринимаемые признаки. Так, для описания цвета предметов используются названия основных цветов, а для обозначения величины предметов </w:t>
      </w:r>
      <w:r w:rsidRPr="004E7341">
        <w:rPr>
          <w:i/>
          <w:iCs/>
          <w:sz w:val="26"/>
          <w:szCs w:val="26"/>
          <w:bdr w:val="none" w:sz="0" w:space="0" w:color="auto" w:frame="1"/>
        </w:rPr>
        <w:t>(длины, ширины, высоты и т. д.)</w:t>
      </w:r>
      <w:r w:rsidRPr="004E7341">
        <w:rPr>
          <w:sz w:val="26"/>
          <w:szCs w:val="26"/>
        </w:rPr>
        <w:t> используют слова </w:t>
      </w:r>
      <w:r w:rsidRPr="004E7341">
        <w:rPr>
          <w:i/>
          <w:iCs/>
          <w:sz w:val="26"/>
          <w:szCs w:val="26"/>
          <w:bdr w:val="none" w:sz="0" w:space="0" w:color="auto" w:frame="1"/>
        </w:rPr>
        <w:t>«большой»</w:t>
      </w:r>
      <w:r w:rsidRPr="004E7341">
        <w:rPr>
          <w:sz w:val="26"/>
          <w:szCs w:val="26"/>
        </w:rPr>
        <w:t> - </w:t>
      </w:r>
      <w:r w:rsidRPr="004E7341">
        <w:rPr>
          <w:i/>
          <w:iCs/>
          <w:sz w:val="26"/>
          <w:szCs w:val="26"/>
          <w:bdr w:val="none" w:sz="0" w:space="0" w:color="auto" w:frame="1"/>
        </w:rPr>
        <w:t>«маленький»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E7341">
        <w:rPr>
          <w:sz w:val="26"/>
          <w:szCs w:val="26"/>
          <w:bdr w:val="none" w:sz="0" w:space="0" w:color="auto" w:frame="1"/>
        </w:rPr>
        <w:t>Крайне редко дети используют оценочные прилагательные</w:t>
      </w:r>
      <w:r w:rsidRPr="004E7341">
        <w:rPr>
          <w:sz w:val="26"/>
          <w:szCs w:val="26"/>
        </w:rPr>
        <w:t>: все положительные качества </w:t>
      </w:r>
      <w:r w:rsidRPr="004E7341">
        <w:rPr>
          <w:i/>
          <w:iCs/>
          <w:sz w:val="26"/>
          <w:szCs w:val="26"/>
          <w:bdr w:val="none" w:sz="0" w:space="0" w:color="auto" w:frame="1"/>
        </w:rPr>
        <w:t>(добрый, храбрый, умный)</w:t>
      </w:r>
      <w:r w:rsidRPr="004E7341">
        <w:rPr>
          <w:sz w:val="26"/>
          <w:szCs w:val="26"/>
        </w:rPr>
        <w:t> заменяют словом </w:t>
      </w:r>
      <w:r w:rsidRPr="004E7341">
        <w:rPr>
          <w:i/>
          <w:iCs/>
          <w:sz w:val="26"/>
          <w:szCs w:val="26"/>
          <w:bdr w:val="none" w:sz="0" w:space="0" w:color="auto" w:frame="1"/>
        </w:rPr>
        <w:t>«хороший»</w:t>
      </w:r>
      <w:r w:rsidRPr="004E7341">
        <w:rPr>
          <w:sz w:val="26"/>
          <w:szCs w:val="26"/>
        </w:rPr>
        <w:t>, а отрицательные качества </w:t>
      </w:r>
      <w:r w:rsidRPr="004E7341">
        <w:rPr>
          <w:i/>
          <w:iCs/>
          <w:sz w:val="26"/>
          <w:szCs w:val="26"/>
          <w:bdr w:val="none" w:sz="0" w:space="0" w:color="auto" w:frame="1"/>
        </w:rPr>
        <w:t>(жадный, трусливый)</w:t>
      </w:r>
      <w:r w:rsidRPr="004E7341">
        <w:rPr>
          <w:sz w:val="26"/>
          <w:szCs w:val="26"/>
        </w:rPr>
        <w:t> – словом </w:t>
      </w:r>
      <w:r w:rsidRPr="004E7341">
        <w:rPr>
          <w:i/>
          <w:iCs/>
          <w:sz w:val="26"/>
          <w:szCs w:val="26"/>
          <w:bdr w:val="none" w:sz="0" w:space="0" w:color="auto" w:frame="1"/>
        </w:rPr>
        <w:t>«плохой»</w:t>
      </w:r>
      <w:r w:rsidRPr="004E7341">
        <w:rPr>
          <w:sz w:val="26"/>
          <w:szCs w:val="26"/>
        </w:rPr>
        <w:t>.</w:t>
      </w:r>
      <w:proofErr w:type="gramEnd"/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E7341">
        <w:rPr>
          <w:sz w:val="26"/>
          <w:szCs w:val="26"/>
        </w:rPr>
        <w:t>При подборе антонимов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дошкольники</w:t>
      </w:r>
      <w:r w:rsidRPr="004E7341">
        <w:rPr>
          <w:sz w:val="26"/>
          <w:szCs w:val="26"/>
        </w:rPr>
        <w:t> используют зачастую предложенные же прилагательные с отрицательной частицей </w:t>
      </w:r>
      <w:r w:rsidRPr="004E7341">
        <w:rPr>
          <w:i/>
          <w:iCs/>
          <w:sz w:val="26"/>
          <w:szCs w:val="26"/>
          <w:bdr w:val="none" w:sz="0" w:space="0" w:color="auto" w:frame="1"/>
        </w:rPr>
        <w:t>«не»</w:t>
      </w:r>
      <w:r w:rsidRPr="004E7341">
        <w:rPr>
          <w:sz w:val="26"/>
          <w:szCs w:val="26"/>
        </w:rPr>
        <w:t xml:space="preserve">: храбрый – </w:t>
      </w:r>
      <w:proofErr w:type="spellStart"/>
      <w:r w:rsidRPr="004E7341">
        <w:rPr>
          <w:sz w:val="26"/>
          <w:szCs w:val="26"/>
        </w:rPr>
        <w:t>нехрабрый</w:t>
      </w:r>
      <w:proofErr w:type="spellEnd"/>
      <w:r w:rsidRPr="004E7341">
        <w:rPr>
          <w:sz w:val="26"/>
          <w:szCs w:val="26"/>
        </w:rPr>
        <w:t xml:space="preserve"> (вместо трусливый, веселый – невеселый </w:t>
      </w:r>
      <w:r w:rsidRPr="004E7341">
        <w:rPr>
          <w:i/>
          <w:iCs/>
          <w:sz w:val="26"/>
          <w:szCs w:val="26"/>
          <w:bdr w:val="none" w:sz="0" w:space="0" w:color="auto" w:frame="1"/>
        </w:rPr>
        <w:t>(вместо грустный)</w:t>
      </w:r>
      <w:r w:rsidRPr="004E7341">
        <w:rPr>
          <w:sz w:val="26"/>
          <w:szCs w:val="26"/>
        </w:rPr>
        <w:t>.</w:t>
      </w:r>
      <w:proofErr w:type="gramEnd"/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 xml:space="preserve">Дети затрудняются также и </w:t>
      </w:r>
      <w:r>
        <w:rPr>
          <w:sz w:val="26"/>
          <w:szCs w:val="26"/>
        </w:rPr>
        <w:t xml:space="preserve">в подборе слов-синонимов, </w:t>
      </w:r>
      <w:proofErr w:type="gramStart"/>
      <w:r>
        <w:rPr>
          <w:sz w:val="26"/>
          <w:szCs w:val="26"/>
        </w:rPr>
        <w:t>при чё</w:t>
      </w:r>
      <w:r w:rsidRPr="004E7341">
        <w:rPr>
          <w:sz w:val="26"/>
          <w:szCs w:val="26"/>
        </w:rPr>
        <w:t>м</w:t>
      </w:r>
      <w:proofErr w:type="gramEnd"/>
      <w:r w:rsidRPr="004E7341">
        <w:rPr>
          <w:sz w:val="26"/>
          <w:szCs w:val="26"/>
        </w:rPr>
        <w:t xml:space="preserve"> больше, чем в подборе антонимов. </w:t>
      </w:r>
      <w:r w:rsidRPr="004E7341">
        <w:rPr>
          <w:sz w:val="26"/>
          <w:szCs w:val="26"/>
          <w:bdr w:val="none" w:sz="0" w:space="0" w:color="auto" w:frame="1"/>
        </w:rPr>
        <w:t>Ими допускаются следующие ошибки</w:t>
      </w:r>
      <w:r w:rsidRPr="004E7341">
        <w:rPr>
          <w:sz w:val="26"/>
          <w:szCs w:val="26"/>
        </w:rPr>
        <w:t>: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-использование вместо синонимов антонимов или слов с частицей не </w:t>
      </w:r>
      <w:r w:rsidRPr="004E7341">
        <w:rPr>
          <w:i/>
          <w:iCs/>
          <w:sz w:val="26"/>
          <w:szCs w:val="26"/>
          <w:bdr w:val="none" w:sz="0" w:space="0" w:color="auto" w:frame="1"/>
        </w:rPr>
        <w:t>(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радостный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 - печальный)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-употребление слов другой части речи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(горе – 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печальный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>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Детское словотворчество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период бурного словотворчества наступает к концу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дошкольного возраста</w:t>
      </w:r>
      <w:r w:rsidRPr="004E7341">
        <w:rPr>
          <w:sz w:val="26"/>
          <w:szCs w:val="26"/>
        </w:rPr>
        <w:t> и сохраняется на первом и втором годах обучения в школе, в то время как обычное детское словотворчество охватывает период от 2 до 5 лет и к 5-6 годам угасает.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E7341">
        <w:rPr>
          <w:sz w:val="26"/>
          <w:szCs w:val="26"/>
        </w:rPr>
        <w:t>Создание неологизмов (</w:t>
      </w:r>
      <w:r w:rsidRPr="004E7341">
        <w:rPr>
          <w:i/>
          <w:iCs/>
          <w:sz w:val="26"/>
          <w:szCs w:val="26"/>
          <w:bdr w:val="none" w:sz="0" w:space="0" w:color="auto" w:frame="1"/>
        </w:rPr>
        <w:t>«Коровы стоят в коровнике, лошади в лошаднике»</w:t>
      </w:r>
      <w:r w:rsidRPr="004E7341">
        <w:rPr>
          <w:sz w:val="26"/>
          <w:szCs w:val="26"/>
        </w:rPr>
        <w:t>, </w:t>
      </w:r>
      <w:r w:rsidRPr="004E7341">
        <w:rPr>
          <w:i/>
          <w:iCs/>
          <w:sz w:val="26"/>
          <w:szCs w:val="26"/>
          <w:bdr w:val="none" w:sz="0" w:space="0" w:color="auto" w:frame="1"/>
        </w:rPr>
        <w:t>«Дядя красит дома.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 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Он работает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красником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»</w:t>
      </w:r>
      <w:r w:rsidRPr="004E7341">
        <w:rPr>
          <w:sz w:val="26"/>
          <w:szCs w:val="26"/>
        </w:rPr>
        <w:t>) этими детьми показывает, что хотя и в поздние сроки, но они практически выделяют морфемы, правильно понимают смысловые значения корней и образуют слова, не выходя за границы грамматических закономерностей родного языка.</w:t>
      </w:r>
      <w:proofErr w:type="gramEnd"/>
      <w:r w:rsidRPr="004E7341">
        <w:rPr>
          <w:sz w:val="26"/>
          <w:szCs w:val="26"/>
        </w:rPr>
        <w:t xml:space="preserve"> Эти процессы отсутствуют у умственно отсталых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Грамматический строй речи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lastRenderedPageBreak/>
        <w:t>Исследования грамматического строя речи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выявили значительное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недоразвитие</w:t>
      </w:r>
      <w:r w:rsidRPr="004E7341">
        <w:rPr>
          <w:sz w:val="26"/>
          <w:szCs w:val="26"/>
        </w:rPr>
        <w:t> у них процессов словоизменения, словообразования, синтаксической структуры предложения.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Предложения, употребляемые детьми с ЗПР, отличаются небольшой линейной протяженностью в 3-4 слова. При восприятии же более длинных предложений из 6-7 слов дети нарушают порядок слов, пропускают отдельные члены предложений, заменяют малознакомые слова, что связано с неполноценностью грамматического программирования.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Словоизменение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 xml:space="preserve"> с ЗПР не сформирована система предлогов языка – нарушенным является как понимание значения простых и сложных предлогов, так и их употребление. </w:t>
      </w:r>
      <w:proofErr w:type="gramStart"/>
      <w:r w:rsidRPr="004E7341">
        <w:rPr>
          <w:sz w:val="26"/>
          <w:szCs w:val="26"/>
        </w:rPr>
        <w:t>Причем дети допускают замены и семантически близких предлогов (на – в, в – из, и далеких </w:t>
      </w:r>
      <w:r w:rsidRPr="004E7341">
        <w:rPr>
          <w:i/>
          <w:iCs/>
          <w:sz w:val="26"/>
          <w:szCs w:val="26"/>
          <w:bdr w:val="none" w:sz="0" w:space="0" w:color="auto" w:frame="1"/>
        </w:rPr>
        <w:t>(под – в, за – на, перед – на)</w:t>
      </w:r>
      <w:r w:rsidRPr="004E7341">
        <w:rPr>
          <w:sz w:val="26"/>
          <w:szCs w:val="26"/>
        </w:rPr>
        <w:t>.</w:t>
      </w:r>
      <w:proofErr w:type="gramEnd"/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При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задержке психического развития</w:t>
      </w:r>
      <w:r w:rsidRPr="004E7341">
        <w:rPr>
          <w:sz w:val="26"/>
          <w:szCs w:val="26"/>
        </w:rPr>
        <w:t xml:space="preserve"> нарушено правильное оформление в экспрессивной речи грамматического значения множественности имен существительных, хотя в </w:t>
      </w:r>
      <w:proofErr w:type="spellStart"/>
      <w:r w:rsidRPr="004E7341">
        <w:rPr>
          <w:sz w:val="26"/>
          <w:szCs w:val="26"/>
        </w:rPr>
        <w:t>импрессивной</w:t>
      </w:r>
      <w:proofErr w:type="spellEnd"/>
      <w:r w:rsidRPr="004E7341">
        <w:rPr>
          <w:sz w:val="26"/>
          <w:szCs w:val="26"/>
        </w:rPr>
        <w:t xml:space="preserve"> речи большинством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оно дифференцируется правильно. Большим количеством ошибок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сопровождается употребление форм именительного и родительного падежей существительных множественного числа </w:t>
      </w:r>
      <w:r w:rsidRPr="004E7341">
        <w:rPr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платьи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листы,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ведры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зеркали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одеялов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лампов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листов,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арбузей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Характерными ошибками словоизменения глаголов и прилагательных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 ЗПР являются</w:t>
      </w:r>
      <w:proofErr w:type="gramStart"/>
      <w:r w:rsidRPr="004E7341">
        <w:rPr>
          <w:sz w:val="26"/>
          <w:szCs w:val="26"/>
        </w:rPr>
        <w:t> :</w:t>
      </w:r>
      <w:proofErr w:type="gramEnd"/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-неточное употребление глаголов </w:t>
      </w:r>
      <w:r w:rsidRPr="004E7341">
        <w:rPr>
          <w:i/>
          <w:iCs/>
          <w:sz w:val="26"/>
          <w:szCs w:val="26"/>
          <w:bdr w:val="none" w:sz="0" w:space="0" w:color="auto" w:frame="1"/>
        </w:rPr>
        <w:t>(дети катаются – дети едут)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-нарушение дифференциации глаголов единственного и множественного числа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(мальчик рисует – мальчик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рисуют</w:t>
      </w:r>
      <w:proofErr w:type="gramStart"/>
      <w:r w:rsidRPr="004E7341">
        <w:rPr>
          <w:i/>
          <w:iCs/>
          <w:sz w:val="26"/>
          <w:szCs w:val="26"/>
          <w:bdr w:val="none" w:sz="0" w:space="0" w:color="auto" w:frame="1"/>
        </w:rPr>
        <w:t>;д</w:t>
      </w:r>
      <w:proofErr w:type="gramEnd"/>
      <w:r w:rsidRPr="004E7341">
        <w:rPr>
          <w:i/>
          <w:iCs/>
          <w:sz w:val="26"/>
          <w:szCs w:val="26"/>
          <w:bdr w:val="none" w:sz="0" w:space="0" w:color="auto" w:frame="1"/>
        </w:rPr>
        <w:t>евочки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 читают – девочки читает)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-нарушение чередования в основе глагола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(мальчик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бегит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дети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бежат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 xml:space="preserve">-трудности согласования прилагательных с существительными в роде, числе, падеже (синий варежки, железные замок, </w:t>
      </w:r>
      <w:proofErr w:type="gramStart"/>
      <w:r w:rsidRPr="004E7341">
        <w:rPr>
          <w:sz w:val="26"/>
          <w:szCs w:val="26"/>
        </w:rPr>
        <w:t>красная</w:t>
      </w:r>
      <w:proofErr w:type="gramEnd"/>
      <w:r w:rsidRPr="004E7341">
        <w:rPr>
          <w:sz w:val="26"/>
          <w:szCs w:val="26"/>
        </w:rPr>
        <w:t xml:space="preserve"> яблоко, красных </w:t>
      </w:r>
      <w:proofErr w:type="spellStart"/>
      <w:r w:rsidRPr="004E7341">
        <w:rPr>
          <w:sz w:val="26"/>
          <w:szCs w:val="26"/>
        </w:rPr>
        <w:t>ягодов</w:t>
      </w:r>
      <w:proofErr w:type="spellEnd"/>
      <w:r w:rsidRPr="004E7341">
        <w:rPr>
          <w:sz w:val="26"/>
          <w:szCs w:val="26"/>
        </w:rPr>
        <w:t xml:space="preserve">, больших </w:t>
      </w:r>
      <w:proofErr w:type="spellStart"/>
      <w:r w:rsidRPr="004E7341">
        <w:rPr>
          <w:sz w:val="26"/>
          <w:szCs w:val="26"/>
        </w:rPr>
        <w:t>ветков</w:t>
      </w:r>
      <w:proofErr w:type="spellEnd"/>
      <w:r w:rsidRPr="004E7341">
        <w:rPr>
          <w:sz w:val="26"/>
          <w:szCs w:val="26"/>
        </w:rPr>
        <w:t>, лесных цветов).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Таким образом, парадигма форм словоизменения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очень ограничена, недостаточно устойчива, характеризуется большим количеством смешений флексий.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Словообразование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  <w:bdr w:val="none" w:sz="0" w:space="0" w:color="auto" w:frame="1"/>
        </w:rPr>
        <w:t>Характерными ошибками являются</w:t>
      </w:r>
      <w:r w:rsidRPr="004E7341">
        <w:rPr>
          <w:sz w:val="26"/>
          <w:szCs w:val="26"/>
        </w:rPr>
        <w:t>: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 xml:space="preserve">-трудности словообразования уменьшительно-ласкательных существительных–наиболее сформированными являются модели с использованием суффиксов </w:t>
      </w:r>
      <w:proofErr w:type="gramStart"/>
      <w:r w:rsidRPr="004E7341">
        <w:rPr>
          <w:sz w:val="26"/>
          <w:szCs w:val="26"/>
        </w:rPr>
        <w:t>-</w:t>
      </w:r>
      <w:proofErr w:type="spellStart"/>
      <w:r w:rsidRPr="004E7341">
        <w:rPr>
          <w:sz w:val="26"/>
          <w:szCs w:val="26"/>
        </w:rPr>
        <w:t>о</w:t>
      </w:r>
      <w:proofErr w:type="gramEnd"/>
      <w:r w:rsidRPr="004E7341">
        <w:rPr>
          <w:sz w:val="26"/>
          <w:szCs w:val="26"/>
        </w:rPr>
        <w:t>чк</w:t>
      </w:r>
      <w:proofErr w:type="spellEnd"/>
      <w:r w:rsidRPr="004E7341">
        <w:rPr>
          <w:sz w:val="26"/>
          <w:szCs w:val="26"/>
        </w:rPr>
        <w:t>-, -</w:t>
      </w:r>
      <w:proofErr w:type="spellStart"/>
      <w:r w:rsidRPr="004E7341">
        <w:rPr>
          <w:sz w:val="26"/>
          <w:szCs w:val="26"/>
        </w:rPr>
        <w:t>ечк</w:t>
      </w:r>
      <w:proofErr w:type="spellEnd"/>
      <w:r w:rsidRPr="004E7341">
        <w:rPr>
          <w:sz w:val="26"/>
          <w:szCs w:val="26"/>
        </w:rPr>
        <w:t>-, -</w:t>
      </w:r>
      <w:proofErr w:type="spellStart"/>
      <w:r w:rsidRPr="004E7341">
        <w:rPr>
          <w:sz w:val="26"/>
          <w:szCs w:val="26"/>
        </w:rPr>
        <w:t>ик</w:t>
      </w:r>
      <w:proofErr w:type="spellEnd"/>
      <w:r w:rsidRPr="004E7341">
        <w:rPr>
          <w:sz w:val="26"/>
          <w:szCs w:val="26"/>
        </w:rPr>
        <w:t>-, -</w:t>
      </w:r>
      <w:proofErr w:type="spellStart"/>
      <w:r w:rsidRPr="004E7341">
        <w:rPr>
          <w:sz w:val="26"/>
          <w:szCs w:val="26"/>
        </w:rPr>
        <w:t>ек</w:t>
      </w:r>
      <w:proofErr w:type="spellEnd"/>
      <w:r w:rsidRPr="004E7341">
        <w:rPr>
          <w:sz w:val="26"/>
          <w:szCs w:val="26"/>
        </w:rPr>
        <w:t>-, -чик-, -к-, менее сформированными – с помощью суффиксов -</w:t>
      </w:r>
      <w:proofErr w:type="spellStart"/>
      <w:r w:rsidRPr="004E7341">
        <w:rPr>
          <w:sz w:val="26"/>
          <w:szCs w:val="26"/>
        </w:rPr>
        <w:t>ичк</w:t>
      </w:r>
      <w:proofErr w:type="spellEnd"/>
      <w:r w:rsidRPr="004E7341">
        <w:rPr>
          <w:sz w:val="26"/>
          <w:szCs w:val="26"/>
        </w:rPr>
        <w:t>-, -</w:t>
      </w:r>
      <w:proofErr w:type="spellStart"/>
      <w:r w:rsidRPr="004E7341">
        <w:rPr>
          <w:sz w:val="26"/>
          <w:szCs w:val="26"/>
        </w:rPr>
        <w:t>ишк</w:t>
      </w:r>
      <w:proofErr w:type="spellEnd"/>
      <w:r w:rsidRPr="004E7341">
        <w:rPr>
          <w:sz w:val="26"/>
          <w:szCs w:val="26"/>
        </w:rPr>
        <w:t>-, -</w:t>
      </w:r>
      <w:proofErr w:type="spellStart"/>
      <w:r w:rsidRPr="004E7341">
        <w:rPr>
          <w:sz w:val="26"/>
          <w:szCs w:val="26"/>
        </w:rPr>
        <w:t>ышк</w:t>
      </w:r>
      <w:proofErr w:type="spellEnd"/>
      <w:r w:rsidRPr="004E7341">
        <w:rPr>
          <w:sz w:val="26"/>
          <w:szCs w:val="26"/>
        </w:rPr>
        <w:t>-, наибольшие трудности вызывает образование слов с помощью суффиксов -</w:t>
      </w:r>
      <w:proofErr w:type="spellStart"/>
      <w:r w:rsidRPr="004E7341">
        <w:rPr>
          <w:sz w:val="26"/>
          <w:szCs w:val="26"/>
        </w:rPr>
        <w:t>иц</w:t>
      </w:r>
      <w:proofErr w:type="spellEnd"/>
      <w:r w:rsidRPr="004E7341">
        <w:rPr>
          <w:sz w:val="26"/>
          <w:szCs w:val="26"/>
        </w:rPr>
        <w:t>-, -</w:t>
      </w:r>
      <w:proofErr w:type="spellStart"/>
      <w:r w:rsidRPr="004E7341">
        <w:rPr>
          <w:sz w:val="26"/>
          <w:szCs w:val="26"/>
        </w:rPr>
        <w:t>ец</w:t>
      </w:r>
      <w:proofErr w:type="spellEnd"/>
      <w:r w:rsidRPr="004E7341">
        <w:rPr>
          <w:sz w:val="26"/>
          <w:szCs w:val="26"/>
        </w:rPr>
        <w:t>-, -ц- </w:t>
      </w:r>
      <w:r w:rsidRPr="004E7341">
        <w:rPr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домочик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туфеленьки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шкафик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столчик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платьинко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-трудности словообразования названий детёнышей животных и птиц </w:t>
      </w:r>
      <w:r w:rsidRPr="004E7341">
        <w:rPr>
          <w:i/>
          <w:iCs/>
          <w:sz w:val="26"/>
          <w:szCs w:val="26"/>
          <w:bdr w:val="none" w:sz="0" w:space="0" w:color="auto" w:frame="1"/>
        </w:rPr>
        <w:t xml:space="preserve">(свиненок, лошаденок, лошадка,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лошадик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, маленькая лошадка)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-трудности дифференциации глаголов совершенного - несовершенного вида (лекарство запил, полено срубил, возвратных – невозвратных глаголов </w:t>
      </w:r>
      <w:r w:rsidRPr="004E7341">
        <w:rPr>
          <w:i/>
          <w:iCs/>
          <w:sz w:val="26"/>
          <w:szCs w:val="26"/>
          <w:bdr w:val="none" w:sz="0" w:space="0" w:color="auto" w:frame="1"/>
        </w:rPr>
        <w:t>(Мальчик прячется машинку под диван)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-трудности словообразования приставочных глаголов </w:t>
      </w:r>
      <w:r w:rsidRPr="004E7341">
        <w:rPr>
          <w:i/>
          <w:iCs/>
          <w:sz w:val="26"/>
          <w:szCs w:val="26"/>
          <w:bdr w:val="none" w:sz="0" w:space="0" w:color="auto" w:frame="1"/>
        </w:rPr>
        <w:t>(улетает – вылетает, переходит – уходит, переливает – наливает)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lastRenderedPageBreak/>
        <w:t xml:space="preserve">-трудности образования относительных и притяжательных прилагательных - дети используют ограниченное число суффиксов </w:t>
      </w:r>
      <w:proofErr w:type="gramStart"/>
      <w:r w:rsidRPr="004E7341">
        <w:rPr>
          <w:sz w:val="26"/>
          <w:szCs w:val="26"/>
        </w:rPr>
        <w:t>–н</w:t>
      </w:r>
      <w:proofErr w:type="gramEnd"/>
      <w:r w:rsidRPr="004E7341">
        <w:rPr>
          <w:sz w:val="26"/>
          <w:szCs w:val="26"/>
        </w:rPr>
        <w:t>-, -</w:t>
      </w:r>
      <w:proofErr w:type="spellStart"/>
      <w:r w:rsidRPr="004E7341">
        <w:rPr>
          <w:sz w:val="26"/>
          <w:szCs w:val="26"/>
        </w:rPr>
        <w:t>ов</w:t>
      </w:r>
      <w:proofErr w:type="spellEnd"/>
      <w:r w:rsidRPr="004E7341">
        <w:rPr>
          <w:sz w:val="26"/>
          <w:szCs w:val="26"/>
        </w:rPr>
        <w:t>-, -ев- </w:t>
      </w:r>
      <w:r w:rsidRPr="004E7341">
        <w:rPr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фарфорная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шерстевая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грушневое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4E7341">
        <w:rPr>
          <w:i/>
          <w:iCs/>
          <w:sz w:val="26"/>
          <w:szCs w:val="26"/>
          <w:bdr w:val="none" w:sz="0" w:space="0" w:color="auto" w:frame="1"/>
        </w:rPr>
        <w:t>волкин</w:t>
      </w:r>
      <w:proofErr w:type="spellEnd"/>
      <w:r w:rsidRPr="004E7341">
        <w:rPr>
          <w:i/>
          <w:iCs/>
          <w:sz w:val="26"/>
          <w:szCs w:val="26"/>
          <w:bdr w:val="none" w:sz="0" w:space="0" w:color="auto" w:frame="1"/>
        </w:rPr>
        <w:t>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Следует отметить, что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 ЗПР </w:t>
      </w:r>
      <w:r w:rsidRPr="004E7341">
        <w:rPr>
          <w:i/>
          <w:iCs/>
          <w:sz w:val="26"/>
          <w:szCs w:val="26"/>
          <w:bdr w:val="none" w:sz="0" w:space="0" w:color="auto" w:frame="1"/>
        </w:rPr>
        <w:t>«чувство языковой нормы»</w:t>
      </w:r>
      <w:r w:rsidRPr="004E7341">
        <w:rPr>
          <w:sz w:val="26"/>
          <w:szCs w:val="26"/>
        </w:rPr>
        <w:t> находится на низком уровне и спонтанный процесс его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развития</w:t>
      </w:r>
      <w:r w:rsidRPr="004E7341">
        <w:rPr>
          <w:sz w:val="26"/>
          <w:szCs w:val="26"/>
        </w:rPr>
        <w:t> осуществляется довольно медленно.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Связная речь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с ЗПР недостаточно сформированы регулирующая и планирующая функции речи и основные этапы порождения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речевого высказывания </w:t>
      </w:r>
      <w:r w:rsidRPr="004E7341">
        <w:rPr>
          <w:i/>
          <w:iCs/>
          <w:sz w:val="26"/>
          <w:szCs w:val="26"/>
          <w:bdr w:val="none" w:sz="0" w:space="0" w:color="auto" w:frame="1"/>
        </w:rPr>
        <w:t>(замысел, внутреннее программирование и грамматическое структурирование)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E7341">
        <w:rPr>
          <w:sz w:val="26"/>
          <w:szCs w:val="26"/>
        </w:rPr>
        <w:t>Диалогическая</w:t>
      </w:r>
      <w:proofErr w:type="gramEnd"/>
      <w:r w:rsidRPr="004E7341">
        <w:rPr>
          <w:sz w:val="26"/>
          <w:szCs w:val="26"/>
        </w:rPr>
        <w:t xml:space="preserve"> речь–дети могут не отвечать на вопросы из-за слабого побуждения к речи, либо они дают </w:t>
      </w:r>
      <w:proofErr w:type="spellStart"/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малоразвернутые</w:t>
      </w:r>
      <w:proofErr w:type="spellEnd"/>
      <w:r w:rsidRPr="004E7341">
        <w:rPr>
          <w:sz w:val="26"/>
          <w:szCs w:val="26"/>
        </w:rPr>
        <w:t> ответы на вопросы взрослого, зачастую прекращают разговор, играть предпочитают молча, однако любое побуждение к дальнейшему общению приводит к увеличению объема высказываний. Часто в ответах основная мысль перебивается посторонними мыслями и суждениями.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4E7341">
        <w:rPr>
          <w:sz w:val="26"/>
          <w:szCs w:val="26"/>
        </w:rPr>
        <w:t>Монологическая</w:t>
      </w:r>
      <w:proofErr w:type="gramEnd"/>
      <w:r w:rsidRPr="004E7341">
        <w:rPr>
          <w:sz w:val="26"/>
          <w:szCs w:val="26"/>
        </w:rPr>
        <w:t xml:space="preserve"> речь–носит ситуативный характер, уровень сформированности монологической речи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 ЗПР неодинаков</w:t>
      </w:r>
      <w:r w:rsidRPr="004E7341">
        <w:rPr>
          <w:sz w:val="26"/>
          <w:szCs w:val="26"/>
        </w:rPr>
        <w:t>. Однако у их большинства обнаруживаются существенные нарушения программирования текста, невозможность подчинить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речевую</w:t>
      </w:r>
      <w:r w:rsidRPr="004E7341">
        <w:rPr>
          <w:sz w:val="26"/>
          <w:szCs w:val="26"/>
        </w:rPr>
        <w:t> деятельность замыслу, соскальзывание на побочные ассоциации.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Пересказ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Пересказы являются наиболее доступной формой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речевой деятельности для детей с ЗПР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Однако у них выявляются трудности и в этом виде связного рассказывания, </w:t>
      </w:r>
      <w:r w:rsidRPr="004E7341">
        <w:rPr>
          <w:sz w:val="26"/>
          <w:szCs w:val="26"/>
          <w:bdr w:val="none" w:sz="0" w:space="0" w:color="auto" w:frame="1"/>
        </w:rPr>
        <w:t>а именно</w:t>
      </w:r>
      <w:r w:rsidRPr="004E7341">
        <w:rPr>
          <w:sz w:val="26"/>
          <w:szCs w:val="26"/>
        </w:rPr>
        <w:t>: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-небольшой объем текста;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-незначительное количество смысловых звеньев;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-нарушение связи между отдельными предложениями текста;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-наличие повторов, пауз.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Составление рассказа по серии сюжетной картинок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Наличие серии сюжетных картин активизирует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речевую деятельность детей с ЗПР</w:t>
      </w:r>
      <w:r w:rsidRPr="004E7341">
        <w:rPr>
          <w:sz w:val="26"/>
          <w:szCs w:val="26"/>
        </w:rPr>
        <w:t>. Однако дети быстро устают, отвлекаются, что отражается на качестве связных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речевых высказываний</w:t>
      </w:r>
      <w:r w:rsidRPr="004E7341">
        <w:rPr>
          <w:sz w:val="26"/>
          <w:szCs w:val="26"/>
        </w:rPr>
        <w:t>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Рассказы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</w:t>
      </w:r>
      <w:r w:rsidRPr="004E7341">
        <w:rPr>
          <w:sz w:val="26"/>
          <w:szCs w:val="26"/>
        </w:rPr>
        <w:t> </w:t>
      </w:r>
      <w:r w:rsidRPr="004E7341">
        <w:rPr>
          <w:sz w:val="26"/>
          <w:szCs w:val="26"/>
          <w:bdr w:val="none" w:sz="0" w:space="0" w:color="auto" w:frame="1"/>
        </w:rPr>
        <w:t>с ЗПР характеризуются</w:t>
      </w:r>
      <w:r w:rsidRPr="004E7341">
        <w:rPr>
          <w:sz w:val="26"/>
          <w:szCs w:val="26"/>
        </w:rPr>
        <w:t>: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-недостаточностью понимания связей между отдельными картинками, сложностью установления причин и следствия поступков изображенных персонажей, их мотивов,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-несоблюдением логической направленности рассказа;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-перечислительным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способом</w:t>
      </w:r>
      <w:r w:rsidRPr="004E7341">
        <w:rPr>
          <w:sz w:val="26"/>
          <w:szCs w:val="26"/>
        </w:rPr>
        <w:t> передачи информации об объектах картинок и их действиях.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Составление рассказа по сюжетной картинке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Несмотря на максимальную помощь со стороны взрослого дети с ЗПР затрудняются самостоятельно составлять связное описание картины. </w:t>
      </w:r>
      <w:r w:rsidRPr="004E7341">
        <w:rPr>
          <w:sz w:val="26"/>
          <w:szCs w:val="26"/>
          <w:bdr w:val="none" w:sz="0" w:space="0" w:color="auto" w:frame="1"/>
        </w:rPr>
        <w:t>Их рассказы характеризуются</w:t>
      </w:r>
      <w:r w:rsidRPr="004E7341">
        <w:rPr>
          <w:sz w:val="26"/>
          <w:szCs w:val="26"/>
        </w:rPr>
        <w:t>: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-небольшим объёмом </w:t>
      </w:r>
      <w:r w:rsidRPr="004E7341">
        <w:rPr>
          <w:i/>
          <w:iCs/>
          <w:sz w:val="26"/>
          <w:szCs w:val="26"/>
          <w:bdr w:val="none" w:sz="0" w:space="0" w:color="auto" w:frame="1"/>
        </w:rPr>
        <w:t>(чаще содержат простое перечисление изображенных на картинке объектов)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-отсутствием четкой программы реализации замысла высказывания;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lastRenderedPageBreak/>
        <w:t>-неполным раскрытием смысловой стороны ситуации, пространственных, причинно-следственных связей между отдельными компонентами ситуации </w:t>
      </w:r>
      <w:r w:rsidRPr="004E7341">
        <w:rPr>
          <w:i/>
          <w:iCs/>
          <w:sz w:val="26"/>
          <w:szCs w:val="26"/>
          <w:bdr w:val="none" w:sz="0" w:space="0" w:color="auto" w:frame="1"/>
        </w:rPr>
        <w:t>(персонажами, объектами)</w:t>
      </w:r>
      <w:r w:rsidRPr="004E7341">
        <w:rPr>
          <w:sz w:val="26"/>
          <w:szCs w:val="26"/>
        </w:rPr>
        <w:t>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-фиксированием незначительных деталей, не имеющих значения для раскрытия смысла ситуации, наличием излишних повторов, случайных ассоциаций.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Рассказывание на заданную тему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Самостоятельные рассказы на заданную тему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особенно трудны для детей с ЗПР</w:t>
      </w:r>
      <w:r w:rsidRPr="004E7341">
        <w:rPr>
          <w:sz w:val="26"/>
          <w:szCs w:val="26"/>
        </w:rPr>
        <w:t>. </w:t>
      </w:r>
      <w:r w:rsidRPr="004E7341">
        <w:rPr>
          <w:sz w:val="26"/>
          <w:szCs w:val="26"/>
          <w:bdr w:val="none" w:sz="0" w:space="0" w:color="auto" w:frame="1"/>
        </w:rPr>
        <w:t>Характерные ошибки</w:t>
      </w:r>
      <w:r w:rsidRPr="004E7341">
        <w:rPr>
          <w:sz w:val="26"/>
          <w:szCs w:val="26"/>
        </w:rPr>
        <w:t>: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-многие дети отказываются от выполнения этих заданий, не зная, о чем говорить;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-в других случаях они ограничиваются лишь одной фразой;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-при составлении рассказа дети не используют свой личный опыт;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-воспроизводят серию отдельных высказываний, связанных случайными ассоциациями, которые характеризуются стихийностью, импульсивностью.</w:t>
      </w:r>
    </w:p>
    <w:p w:rsidR="004E7341" w:rsidRDefault="004E7341" w:rsidP="004E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341" w:rsidRDefault="004E7341" w:rsidP="004E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4E7341" w:rsidRDefault="004E7341" w:rsidP="004E7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1. Игнатьева С. А., Блинков Ю. А. Логопедическая реабилитация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 отклонениями в развитии</w:t>
      </w:r>
      <w:r w:rsidRPr="004E7341">
        <w:rPr>
          <w:sz w:val="26"/>
          <w:szCs w:val="26"/>
        </w:rPr>
        <w:t>. – </w:t>
      </w:r>
      <w:r w:rsidRPr="004E7341">
        <w:rPr>
          <w:sz w:val="26"/>
          <w:szCs w:val="26"/>
          <w:bdr w:val="none" w:sz="0" w:space="0" w:color="auto" w:frame="1"/>
        </w:rPr>
        <w:t>Москва</w:t>
      </w:r>
      <w:r w:rsidRPr="004E7341">
        <w:rPr>
          <w:sz w:val="26"/>
          <w:szCs w:val="26"/>
        </w:rPr>
        <w:t>: Гуманитарный центр ВЛАДОС, 2004.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 xml:space="preserve">2. </w:t>
      </w:r>
      <w:proofErr w:type="spellStart"/>
      <w:r w:rsidRPr="004E7341">
        <w:rPr>
          <w:sz w:val="26"/>
          <w:szCs w:val="26"/>
        </w:rPr>
        <w:t>Костенкова</w:t>
      </w:r>
      <w:proofErr w:type="spellEnd"/>
      <w:r w:rsidRPr="004E7341">
        <w:rPr>
          <w:sz w:val="26"/>
          <w:szCs w:val="26"/>
        </w:rPr>
        <w:t xml:space="preserve"> Ю. А., Р. Д. </w:t>
      </w:r>
      <w:proofErr w:type="spellStart"/>
      <w:r w:rsidRPr="004E7341">
        <w:rPr>
          <w:sz w:val="26"/>
          <w:szCs w:val="26"/>
        </w:rPr>
        <w:t>Тригер</w:t>
      </w:r>
      <w:proofErr w:type="spellEnd"/>
      <w:r w:rsidRPr="004E7341">
        <w:rPr>
          <w:sz w:val="26"/>
          <w:szCs w:val="26"/>
        </w:rPr>
        <w:t>, С. Г. Шевченко. Дети с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задержкой психического развития</w:t>
      </w:r>
      <w:r w:rsidRPr="004E7341">
        <w:rPr>
          <w:sz w:val="26"/>
          <w:szCs w:val="26"/>
        </w:rPr>
        <w:t>.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Особенности речи</w:t>
      </w:r>
      <w:r w:rsidRPr="004E7341">
        <w:rPr>
          <w:sz w:val="26"/>
          <w:szCs w:val="26"/>
        </w:rPr>
        <w:t>, письма, чтения. – </w:t>
      </w:r>
      <w:r w:rsidRPr="004E7341">
        <w:rPr>
          <w:sz w:val="26"/>
          <w:szCs w:val="26"/>
          <w:bdr w:val="none" w:sz="0" w:space="0" w:color="auto" w:frame="1"/>
        </w:rPr>
        <w:t>Москва</w:t>
      </w:r>
      <w:r w:rsidRPr="004E7341">
        <w:rPr>
          <w:sz w:val="26"/>
          <w:szCs w:val="26"/>
        </w:rPr>
        <w:t>: Школьная пресса, 2004.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 xml:space="preserve">3. </w:t>
      </w:r>
      <w:proofErr w:type="spellStart"/>
      <w:r w:rsidRPr="004E7341">
        <w:rPr>
          <w:sz w:val="26"/>
          <w:szCs w:val="26"/>
        </w:rPr>
        <w:t>Лалаева</w:t>
      </w:r>
      <w:proofErr w:type="spellEnd"/>
      <w:r w:rsidRPr="004E7341">
        <w:rPr>
          <w:sz w:val="26"/>
          <w:szCs w:val="26"/>
        </w:rPr>
        <w:t xml:space="preserve"> Р. И. Нарушения речи и их коррекция у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 задержкой психического развития</w:t>
      </w:r>
      <w:r w:rsidRPr="004E7341">
        <w:rPr>
          <w:sz w:val="26"/>
          <w:szCs w:val="26"/>
        </w:rPr>
        <w:t>. – </w:t>
      </w:r>
      <w:r w:rsidRPr="004E7341">
        <w:rPr>
          <w:sz w:val="26"/>
          <w:szCs w:val="26"/>
          <w:bdr w:val="none" w:sz="0" w:space="0" w:color="auto" w:frame="1"/>
        </w:rPr>
        <w:t>Москва</w:t>
      </w:r>
      <w:r w:rsidRPr="004E7341">
        <w:rPr>
          <w:sz w:val="26"/>
          <w:szCs w:val="26"/>
        </w:rPr>
        <w:t>: Гуманитарный центр ВЛАДОС, 2004.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4. Логопедия</w:t>
      </w:r>
      <w:proofErr w:type="gramStart"/>
      <w:r w:rsidRPr="004E7341">
        <w:rPr>
          <w:sz w:val="26"/>
          <w:szCs w:val="26"/>
        </w:rPr>
        <w:t xml:space="preserve"> / П</w:t>
      </w:r>
      <w:proofErr w:type="gramEnd"/>
      <w:r w:rsidRPr="004E7341">
        <w:rPr>
          <w:sz w:val="26"/>
          <w:szCs w:val="26"/>
        </w:rPr>
        <w:t>од ред. Л. С. Волковой. </w:t>
      </w:r>
      <w:r w:rsidRPr="004E7341">
        <w:rPr>
          <w:sz w:val="26"/>
          <w:szCs w:val="26"/>
          <w:bdr w:val="none" w:sz="0" w:space="0" w:color="auto" w:frame="1"/>
        </w:rPr>
        <w:t>- Москва</w:t>
      </w:r>
      <w:r w:rsidRPr="004E7341">
        <w:rPr>
          <w:sz w:val="26"/>
          <w:szCs w:val="26"/>
        </w:rPr>
        <w:t>: Гуманитарный издательский центр ВЛАДОС, 2007.</w:t>
      </w:r>
    </w:p>
    <w:p w:rsidR="004E7341" w:rsidRPr="004E7341" w:rsidRDefault="004E7341" w:rsidP="004E7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E7341">
        <w:rPr>
          <w:sz w:val="26"/>
          <w:szCs w:val="26"/>
        </w:rPr>
        <w:t>5. Шевченко С. Г. Подготовка к школе </w:t>
      </w:r>
      <w:r w:rsidRPr="004E7341">
        <w:rPr>
          <w:rStyle w:val="a4"/>
          <w:b w:val="0"/>
          <w:sz w:val="26"/>
          <w:szCs w:val="26"/>
          <w:bdr w:val="none" w:sz="0" w:space="0" w:color="auto" w:frame="1"/>
        </w:rPr>
        <w:t>детей с задержкой психического развития</w:t>
      </w:r>
      <w:r w:rsidRPr="004E7341">
        <w:rPr>
          <w:sz w:val="26"/>
          <w:szCs w:val="26"/>
        </w:rPr>
        <w:t>. – </w:t>
      </w:r>
      <w:r w:rsidRPr="004E7341">
        <w:rPr>
          <w:sz w:val="26"/>
          <w:szCs w:val="26"/>
          <w:bdr w:val="none" w:sz="0" w:space="0" w:color="auto" w:frame="1"/>
        </w:rPr>
        <w:t>Москва</w:t>
      </w:r>
      <w:r w:rsidRPr="004E7341">
        <w:rPr>
          <w:sz w:val="26"/>
          <w:szCs w:val="26"/>
        </w:rPr>
        <w:t>: Школьная пресса. 2003.</w:t>
      </w:r>
    </w:p>
    <w:p w:rsidR="004E7341" w:rsidRPr="004E7341" w:rsidRDefault="004E7341" w:rsidP="004E7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E7341" w:rsidRPr="004E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A8"/>
    <w:rsid w:val="002216A8"/>
    <w:rsid w:val="004E7341"/>
    <w:rsid w:val="00627437"/>
    <w:rsid w:val="00F8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341"/>
    <w:rPr>
      <w:b/>
      <w:bCs/>
    </w:rPr>
  </w:style>
  <w:style w:type="character" w:styleId="a5">
    <w:name w:val="Hyperlink"/>
    <w:basedOn w:val="a0"/>
    <w:uiPriority w:val="99"/>
    <w:semiHidden/>
    <w:unhideWhenUsed/>
    <w:rsid w:val="004E7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341"/>
    <w:rPr>
      <w:b/>
      <w:bCs/>
    </w:rPr>
  </w:style>
  <w:style w:type="character" w:styleId="a5">
    <w:name w:val="Hyperlink"/>
    <w:basedOn w:val="a0"/>
    <w:uiPriority w:val="99"/>
    <w:semiHidden/>
    <w:unhideWhenUsed/>
    <w:rsid w:val="004E7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hyperlink" Target="https://www.maam.ru/obrazovanie/z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2255</Words>
  <Characters>12854</Characters>
  <Application>Microsoft Office Word</Application>
  <DocSecurity>0</DocSecurity>
  <Lines>107</Lines>
  <Paragraphs>30</Paragraphs>
  <ScaleCrop>false</ScaleCrop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</cp:lastModifiedBy>
  <cp:revision>4</cp:revision>
  <dcterms:created xsi:type="dcterms:W3CDTF">2025-04-06T16:53:00Z</dcterms:created>
  <dcterms:modified xsi:type="dcterms:W3CDTF">2025-04-15T10:53:00Z</dcterms:modified>
</cp:coreProperties>
</file>