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95F" w:rsidRPr="00BE12DE" w:rsidRDefault="0035568A" w:rsidP="0050795F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35568A">
        <w:rPr>
          <w:color w:val="000000"/>
          <w:sz w:val="26"/>
          <w:szCs w:val="26"/>
        </w:rPr>
        <w:t xml:space="preserve">Харланова Е.Н., Карачевцева Н.Н., воспитатели МБДОУ ДС № 40«Золотая рыбка», Консультация для родителей </w:t>
      </w:r>
      <w:r w:rsidR="0050795F">
        <w:rPr>
          <w:color w:val="000000"/>
          <w:sz w:val="26"/>
          <w:szCs w:val="26"/>
        </w:rPr>
        <w:t>«</w:t>
      </w:r>
      <w:r w:rsidR="0050795F" w:rsidRPr="0050795F">
        <w:rPr>
          <w:color w:val="000000"/>
          <w:sz w:val="26"/>
          <w:szCs w:val="26"/>
        </w:rPr>
        <w:t>Патриотическое воспитание дошкольников средствами художественной литературы</w:t>
      </w:r>
      <w:r w:rsidR="0050795F">
        <w:rPr>
          <w:color w:val="000000"/>
          <w:sz w:val="26"/>
          <w:szCs w:val="26"/>
        </w:rPr>
        <w:t>»</w:t>
      </w:r>
      <w:r w:rsidR="0050795F" w:rsidRPr="0050795F">
        <w:rPr>
          <w:color w:val="000000" w:themeColor="text1"/>
          <w:sz w:val="26"/>
          <w:szCs w:val="26"/>
        </w:rPr>
        <w:t xml:space="preserve"> </w:t>
      </w:r>
    </w:p>
    <w:p w:rsidR="0050795F" w:rsidRPr="0050795F" w:rsidRDefault="0050795F" w:rsidP="005079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0795F" w:rsidRPr="0050795F" w:rsidRDefault="0050795F" w:rsidP="0050795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795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Любовь человека к своему народу, знание его истории уважение к государству и стремление принести пользу окружающим является чрезвычайно важным в настоящее время для России, поскольку именно люди, живущие в стране есть ее будущее. Развитие патриотизма и гражданственности российского народа выступает одной из актуальных проблем современной России. Значительную роль в нравственном воспитании граждан РФ играет патриотическое воспитание. Личность дошкольника есть ничто иное, как одно из основных звеньев в цепочке преемственности поколений. Ценностные ориентиры, которые закладываются в человека с самого его детства, и главные направления его воспитания задают вектор развития общества и государство на ближайшие десятилетия. В связи с этим целесообразным выступает начало нравственно-патриотического воспитания гражданина уже на дошкольном этапе его детства. ФГОС ДОО одной из составляющих познавательного развития ребенка видит формирование у него представлений о малой Родине и Отечестве, о социальных и культурных ценностях нашего народа, об отечественных традициях и праздниках (в том числе и о Дне Победы) [5].</w:t>
      </w:r>
    </w:p>
    <w:p w:rsidR="0050795F" w:rsidRPr="0050795F" w:rsidRDefault="0050795F" w:rsidP="0050795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795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 силу психолого-возрастных особенностей дошкольников познание ими мира начинается с восхищения. Все, что способно впечатлить ребенка создает в его памяти надежную базу, что в свою очередь влияет на его чувства и мысли [2]. Значительную роль в патриотическом воспитании детей играет литература, поскольку детская книга вызывает положительные эмоции у ребенка.</w:t>
      </w:r>
    </w:p>
    <w:p w:rsidR="0050795F" w:rsidRPr="0050795F" w:rsidRDefault="0050795F" w:rsidP="0050795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795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Современные педагоги практики и теоретики рассматривают художественную литературу, как средству воспитания у детей любви к Отечеству: Сотникова С.В.,  А.С. Белкина, И.В. Зарецкая, И.Н Домарева, А.В. Петровская, Т.И. Кочкина, Т.А. Сидельникова и др. .И.В. Зарецкая считает, что патриотизм начитается с матери ребенка, которая знакомит его первоначально с народным фольклором, а в дальнейшем по мере взросления ребенка спектр литературных произведений расширяется и усложняется[3] . Согласно точке зрения Т.И. Кочкиной и ее коллег, литературные герои, выступающие для детей своего рода идеалом, учат их защищать свой дом, свою Родину и гордиться историей страны [1]. Педагогами рассматривают как народную, так и авторскую литературу в воспитании патриотизма, уделяя особое значение стихам и рассказам о Великой Отечественной войне(ВОВ). Чтение рассказов и стихов по данной теме расширяет у детей представление о мире и войне, формирует уважительное отношение к ветеранам ВОВ и труженикам тыла, обогащает их знания о празднике «День Победы» и пр. </w:t>
      </w:r>
    </w:p>
    <w:p w:rsidR="0050795F" w:rsidRPr="0050795F" w:rsidRDefault="0050795F" w:rsidP="0050795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795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Важно понимание родителей и педагогов о том, что далеко не все произведения посвященные Великой Отечественной войне и ее героям можно использовать с целью воспитания маленьких патриотов. Нами были рассмотрены особенности детей дошкольного возраста и выявлены следующие критерии к литературе военной тематики для дошкольников :</w:t>
      </w:r>
    </w:p>
    <w:p w:rsidR="0050795F" w:rsidRPr="0050795F" w:rsidRDefault="0050795F" w:rsidP="0050795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795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-стихи/рассказы о войне должны быть интересны и понятны детям. Большой интерес у дошкольников вызывают рассказы, которые повествуют о жизни детей либо подвигах маленьких героев в военное время , а также произведения, которые написаны от лица ребенка.</w:t>
      </w:r>
    </w:p>
    <w:p w:rsidR="0050795F" w:rsidRPr="0050795F" w:rsidRDefault="0050795F" w:rsidP="0050795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795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-произведения о войне для дошкольников должны давать четкое представление о плохом и хорошем, о причинах поступков героев произведений.</w:t>
      </w:r>
    </w:p>
    <w:p w:rsidR="0050795F" w:rsidRPr="0050795F" w:rsidRDefault="0050795F" w:rsidP="0050795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795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-детская литература о войне должна быть направлена на сохранение психического здоровья ребенка. Данный критерий обуславливает отсутствие детальных описаний ужасов войны таких, как пыток и иных нечеловеческих отношений.</w:t>
      </w:r>
    </w:p>
    <w:p w:rsidR="0050795F" w:rsidRPr="0050795F" w:rsidRDefault="0050795F" w:rsidP="0050795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795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-объем и  содержание, а также используемая лексика произведений должна быть ориентирована на возраст дошкольников т.е. рассказ о Великой Отечественной войне, который читается детям в подготовительной группе, не может быть понятным и полезным в плане патриотического воспитания для младших дошкольников. В младшей группе, рассказывая детям о войне, можно познакомить их со «Сказкой о громком барабане». Для детей среднего дошкольного возраста может стать интересным чтение стихов Т. Трутнева «Победой кончилась война». Произведения Г.Гайдара, к примеру, рассказ « Война и дети» может быть уместным для старших дошкольников, а подготовительной группе можно читать произведение С.П. Алексеева «Брестская крепость».</w:t>
      </w:r>
    </w:p>
    <w:p w:rsidR="0050795F" w:rsidRDefault="0050795F" w:rsidP="0050795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795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Стоит также отметить, что чтение произведений военной тематики для дошкольников с целью развитие патриотических чувств необходимо проводить в комплексе с различными беседами о войне, сопровождать изобразительной (рисуем открытку к 9 мая либо любимого военного героя), театральной, проектной деятельностью и пр[4].Кроме того повысить интерес детей к литературе и положительно повлиять на развитие чувства любви к Родине возможно при сотрудничестве детского сада и родителей. Задачи патриотического воспитания решаются комплексно, но художественная литература занимает одно из главных мест в формировании личности юного гражданина нашей Родины.</w:t>
      </w:r>
    </w:p>
    <w:p w:rsidR="0050795F" w:rsidRPr="0050795F" w:rsidRDefault="0050795F" w:rsidP="0050795F">
      <w:pPr>
        <w:shd w:val="clear" w:color="auto" w:fill="FFFFFF"/>
        <w:spacing w:before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12DE">
        <w:rPr>
          <w:rFonts w:ascii="Times New Roman" w:hAnsi="Times New Roman" w:cs="Times New Roman"/>
          <w:color w:val="000000" w:themeColor="text1"/>
          <w:sz w:val="26"/>
          <w:szCs w:val="26"/>
        </w:rPr>
        <w:t>Библиографический список.</w:t>
      </w:r>
    </w:p>
    <w:p w:rsidR="0050795F" w:rsidRPr="0050795F" w:rsidRDefault="0050795F" w:rsidP="0050795F">
      <w:pPr>
        <w:numPr>
          <w:ilvl w:val="0"/>
          <w:numId w:val="1"/>
        </w:num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795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Зарецкая, И.В.Детская литература как средство патриотического воспитания дошкольников /Актуальные вопросы развития профессионализма педагогов в современных условиях: Материалы Международной электронной научно-практической конференции. дод редакцией А.И. Чернышева, Т.Б. Волобуевой, Ю.А. Романенко [и др.]. — М., 2017.— С. 117-120</w:t>
      </w:r>
    </w:p>
    <w:p w:rsidR="0050795F" w:rsidRPr="0050795F" w:rsidRDefault="0050795F" w:rsidP="0050795F">
      <w:pPr>
        <w:numPr>
          <w:ilvl w:val="0"/>
          <w:numId w:val="1"/>
        </w:num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795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Кубышкина, Н. Д. Патриотическое воспитание дошкольников посредством художественной литературы / Н. Д. Кубышкина, Н. Л. Будякова, Л. И. Скарга. — Текст : непосредственный, электронный // Молодой ученый. — 2018. — № 22 (208). — С. 332-334.</w:t>
      </w:r>
    </w:p>
    <w:p w:rsidR="0050795F" w:rsidRPr="0050795F" w:rsidRDefault="0050795F" w:rsidP="0050795F">
      <w:pPr>
        <w:numPr>
          <w:ilvl w:val="0"/>
          <w:numId w:val="1"/>
        </w:num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795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Патриотического воспитания дошкольников средствами художественной литературы/ Т.И. Кочкина, И.Н Домарева, А.В. Петровская, Т.А. Сидельникова // Наука и образование: вектор развития. Современные тенденции развития школ-интернатов и коррекционных образовательных учреждений России.</w:t>
      </w:r>
      <w:r w:rsidRPr="005079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50795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Материалы Международной научно-практической конференции и Всероссийских педагогических чтений. Главный редактор М.П. Нечаев. — Чебоксары , 2016.— С. 126-128</w:t>
      </w:r>
    </w:p>
    <w:p w:rsidR="00667A6A" w:rsidRPr="0035568A" w:rsidRDefault="0050795F" w:rsidP="0035568A">
      <w:pPr>
        <w:numPr>
          <w:ilvl w:val="0"/>
          <w:numId w:val="1"/>
        </w:num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795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Сластенин В., Исаев И. Педагогика: Учебное пособие// [Электронный ресурс] // режим доступа: </w:t>
      </w:r>
      <w:hyperlink r:id="rId5" w:history="1">
        <w:r w:rsidRPr="0050795F">
          <w:rPr>
            <w:rFonts w:ascii="Times New Roman" w:eastAsia="Times New Roman" w:hAnsi="Times New Roman" w:cs="Times New Roman"/>
            <w:color w:val="1E73BE"/>
            <w:sz w:val="26"/>
            <w:szCs w:val="26"/>
            <w:lang w:eastAsia="ru-RU"/>
          </w:rPr>
          <w:t>http://www.gumer.info/bibliotek_Buks/Pedagog/slast/14.php</w:t>
        </w:r>
      </w:hyperlink>
      <w:r w:rsidRPr="0050795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  <w:bookmarkStart w:id="0" w:name="_GoBack"/>
      <w:bookmarkEnd w:id="0"/>
    </w:p>
    <w:sectPr w:rsidR="00667A6A" w:rsidRPr="0035568A" w:rsidSect="00667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31F08"/>
    <w:multiLevelType w:val="multilevel"/>
    <w:tmpl w:val="47805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0795F"/>
    <w:rsid w:val="0035568A"/>
    <w:rsid w:val="0050795F"/>
    <w:rsid w:val="0066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47FA9-68AE-41AC-9507-26C4A396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795F"/>
    <w:rPr>
      <w:color w:val="0000FF"/>
      <w:u w:val="single"/>
    </w:rPr>
  </w:style>
  <w:style w:type="paragraph" w:customStyle="1" w:styleId="c5">
    <w:name w:val="c5"/>
    <w:basedOn w:val="a"/>
    <w:rsid w:val="00507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umer.info/bibliotek_Buks/Pedagog/slast/14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932</Words>
  <Characters>5318</Characters>
  <Application>Microsoft Office Word</Application>
  <DocSecurity>0</DocSecurity>
  <Lines>44</Lines>
  <Paragraphs>12</Paragraphs>
  <ScaleCrop>false</ScaleCrop>
  <Company/>
  <LinksUpToDate>false</LinksUpToDate>
  <CharactersWithSpaces>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Ольга Вешневицкая</cp:lastModifiedBy>
  <cp:revision>3</cp:revision>
  <dcterms:created xsi:type="dcterms:W3CDTF">2025-03-20T08:39:00Z</dcterms:created>
  <dcterms:modified xsi:type="dcterms:W3CDTF">2025-03-29T19:16:00Z</dcterms:modified>
</cp:coreProperties>
</file>