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195316" w:rsidRDefault="00174A83" w:rsidP="00195316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195316">
        <w:rPr>
          <w:rFonts w:ascii="Times New Roman" w:hAnsi="Times New Roman" w:cs="Times New Roman"/>
          <w:b/>
          <w:sz w:val="32"/>
        </w:rPr>
        <w:t xml:space="preserve">Консультация для родителей и педагогов «Как научить детей с ОВЗ правилам дорожного движения» воспитателей МБДОУ ДС №40 «Золотая рыбка» </w:t>
      </w:r>
      <w:proofErr w:type="spellStart"/>
      <w:r w:rsidRPr="00195316">
        <w:rPr>
          <w:rFonts w:ascii="Times New Roman" w:hAnsi="Times New Roman" w:cs="Times New Roman"/>
          <w:b/>
          <w:sz w:val="32"/>
        </w:rPr>
        <w:t>Чугай</w:t>
      </w:r>
      <w:proofErr w:type="spellEnd"/>
      <w:r w:rsidRPr="00195316">
        <w:rPr>
          <w:rFonts w:ascii="Times New Roman" w:hAnsi="Times New Roman" w:cs="Times New Roman"/>
          <w:b/>
          <w:sz w:val="32"/>
        </w:rPr>
        <w:t xml:space="preserve"> Т.И, </w:t>
      </w:r>
      <w:proofErr w:type="spellStart"/>
      <w:r w:rsidRPr="00195316">
        <w:rPr>
          <w:rFonts w:ascii="Times New Roman" w:hAnsi="Times New Roman" w:cs="Times New Roman"/>
          <w:b/>
          <w:sz w:val="32"/>
        </w:rPr>
        <w:t>Яцухи</w:t>
      </w:r>
      <w:proofErr w:type="spellEnd"/>
      <w:r w:rsidRPr="00195316">
        <w:rPr>
          <w:rFonts w:ascii="Times New Roman" w:hAnsi="Times New Roman" w:cs="Times New Roman"/>
          <w:b/>
          <w:sz w:val="32"/>
        </w:rPr>
        <w:t xml:space="preserve"> И.В.</w:t>
      </w:r>
    </w:p>
    <w:bookmarkEnd w:id="0"/>
    <w:p w:rsidR="00892DC5" w:rsidRPr="00420581" w:rsidRDefault="00174A83" w:rsidP="00174A83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2DC5" w:rsidRPr="00892DC5">
        <w:rPr>
          <w:sz w:val="28"/>
          <w:szCs w:val="28"/>
        </w:rPr>
        <w:t>Детский травматизм при несоблюдении правил дорожного движения остается одной из самых болезненных проблем в наше время.</w:t>
      </w:r>
      <w:r w:rsidR="00892DC5" w:rsidRPr="00892DC5">
        <w:rPr>
          <w:sz w:val="28"/>
          <w:szCs w:val="28"/>
        </w:rPr>
        <w:br/>
        <w:t>Это происходит из-за незнания или сознательного несоблюдения детьми Правил дорожного движения (ПДД), недисциплинированности на дорогах.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  <w:r w:rsidR="00892DC5">
        <w:rPr>
          <w:sz w:val="28"/>
          <w:szCs w:val="28"/>
        </w:rPr>
        <w:t xml:space="preserve"> </w:t>
      </w:r>
      <w:r w:rsidR="00892DC5" w:rsidRPr="00892DC5">
        <w:rPr>
          <w:sz w:val="28"/>
          <w:szCs w:val="28"/>
        </w:rPr>
        <w:t>Ребенок учится законам дороги, прежде всего, на примере взрослых. Пример старших должен способствовать выработке у ребенка привычки вести себя в соответствии с Правилами дорожного движения. Это главный фактор воспитания дисциплинированного поведения на улице</w:t>
      </w:r>
      <w:r w:rsidR="00892DC5" w:rsidRPr="00420581">
        <w:rPr>
          <w:sz w:val="28"/>
          <w:szCs w:val="28"/>
        </w:rPr>
        <w:t>.</w:t>
      </w:r>
      <w:r w:rsidR="00892DC5" w:rsidRPr="00420581">
        <w:rPr>
          <w:sz w:val="28"/>
          <w:szCs w:val="28"/>
          <w:shd w:val="clear" w:color="auto" w:fill="FFFFFF"/>
        </w:rPr>
        <w:t xml:space="preserve"> Ответственная роль лежит на родителях и педагогов, воспитывающих детей с ОВЗ, заключается в профилактике детского травматизма на дороге. Ведь дети с ОВЗ, во-первых, не умеют осознанно действовать в той или иной обстановке, во-вторых, не владеют элементарными навыками безопасного поведения на улице, в транспорте и, в-третьих, у детей с ОВЗ не развита самостоятельность и ответственность за свои поступки,  отсутствует та защитная психологическая реакция на дорожную обстановку, которая свойственна взрослым. </w:t>
      </w:r>
      <w:r w:rsidR="00892DC5" w:rsidRPr="00420581">
        <w:rPr>
          <w:sz w:val="28"/>
          <w:szCs w:val="28"/>
        </w:rPr>
        <w:t>Реакция их замедленная и времени на то, чтобы отреагировать на опасность, им нужно значительно больше. Такое промедление может оказаться опасным в критический момент.</w:t>
      </w:r>
    </w:p>
    <w:p w:rsidR="00892DC5" w:rsidRPr="00420581" w:rsidRDefault="00892DC5" w:rsidP="00174A83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581">
        <w:rPr>
          <w:sz w:val="28"/>
          <w:szCs w:val="28"/>
        </w:rPr>
        <w:t xml:space="preserve">     Работа с особенными детьми, по освоению правил дорожного движения, начинается со знакомства детей с улицей, дорогой, тротуаром. Затем можно организовать экскурсии и понаблюдать вместе с детьми за работой светофора, обратить их внимание на связь между цветами на светофоре и движением машин и пешеходов. Всегда нужно акцентировать внимание учащихся с ОВЗ на таких важных моментах для безопасности движения, как освещение, погодные условия, состояние дороги. Например, в пасмурный день нужно обращать внимание детей на то, что опасность повышается из-за того, что дорога плохо видна и пешеходам, и водителям</w:t>
      </w:r>
    </w:p>
    <w:p w:rsidR="000F1FC7" w:rsidRDefault="00892DC5" w:rsidP="00174A83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581">
        <w:rPr>
          <w:sz w:val="28"/>
          <w:szCs w:val="28"/>
        </w:rPr>
        <w:t>Зимой необходимо обращать внимание на скользкую дорогу: можно поскользнуться и упасть; водителю трудно остановить машину. Необходимо составить безопасные маршруты, что детей всегда дисциплинирует. С младшими детьми нельзя нарушать правила взрослым, дети запоминают эти нар</w:t>
      </w:r>
      <w:r w:rsidR="00420581" w:rsidRPr="00420581">
        <w:rPr>
          <w:sz w:val="28"/>
          <w:szCs w:val="28"/>
        </w:rPr>
        <w:t xml:space="preserve">ушения, что в будущем может повлиять </w:t>
      </w:r>
      <w:r w:rsidRPr="00420581">
        <w:rPr>
          <w:sz w:val="28"/>
          <w:szCs w:val="28"/>
        </w:rPr>
        <w:t xml:space="preserve"> на освоение правил ПДД</w:t>
      </w:r>
      <w:r w:rsidR="00420581" w:rsidRPr="00420581">
        <w:rPr>
          <w:sz w:val="28"/>
          <w:szCs w:val="28"/>
        </w:rPr>
        <w:t xml:space="preserve"> (мама так делает – я так буду)</w:t>
      </w:r>
      <w:r w:rsidRPr="00420581">
        <w:rPr>
          <w:sz w:val="28"/>
          <w:szCs w:val="28"/>
        </w:rPr>
        <w:t xml:space="preserve">. Со старшими всегда надо проговаривать движения и правила. </w:t>
      </w:r>
      <w:r w:rsidR="00420581" w:rsidRPr="00420581">
        <w:rPr>
          <w:sz w:val="28"/>
          <w:szCs w:val="28"/>
        </w:rPr>
        <w:t>Важно организовывать просмотр мультфильмов, презентаций, картинок и иллюстраций, обсуждение различных ситуаций, исполь</w:t>
      </w:r>
      <w:r w:rsidR="00420581">
        <w:rPr>
          <w:sz w:val="28"/>
          <w:szCs w:val="28"/>
        </w:rPr>
        <w:t xml:space="preserve">зовать в своей работе педагогам и родителям в повседневной жизни игры </w:t>
      </w:r>
      <w:proofErr w:type="gramStart"/>
      <w:r w:rsidR="00420581">
        <w:rPr>
          <w:sz w:val="28"/>
          <w:szCs w:val="28"/>
        </w:rPr>
        <w:t xml:space="preserve">и </w:t>
      </w:r>
      <w:r w:rsidR="000F1FC7">
        <w:rPr>
          <w:sz w:val="28"/>
          <w:szCs w:val="28"/>
        </w:rPr>
        <w:t xml:space="preserve"> упражнения</w:t>
      </w:r>
      <w:proofErr w:type="gramEnd"/>
      <w:r w:rsidR="000F1FC7">
        <w:rPr>
          <w:sz w:val="28"/>
          <w:szCs w:val="28"/>
        </w:rPr>
        <w:t xml:space="preserve"> по ПДД,</w:t>
      </w:r>
    </w:p>
    <w:p w:rsidR="000F1FC7" w:rsidRPr="000F1FC7" w:rsidRDefault="000F1FC7" w:rsidP="00174A8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1FC7">
        <w:rPr>
          <w:color w:val="000000"/>
          <w:sz w:val="28"/>
          <w:szCs w:val="28"/>
        </w:rPr>
        <w:t>Уже к трем годам ребенок должен знать и понимать следующие понятия: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Дорога, проезжая часть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Тротуар, обочина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Перекресток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(пешеходный, подземный, наземный)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 (автомобиль, автобус, трамвай, троллейбус, мотоцикл, мопед и др.)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</w:t>
      </w:r>
    </w:p>
    <w:p w:rsidR="000F1FC7" w:rsidRPr="000F1FC7" w:rsidRDefault="000F1FC7" w:rsidP="00174A8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и младшем школьном возрасте необходимо формировать у детей знания об основных правилах дорожного движения.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использовать любую возможность напомнить ему о правилах дорожного движения.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вблизи проезжей части, для игр существуют закрытые детские площадки, стадионы, спортзалы.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обходите стоящий автобус ни спереди, ни сзади!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движущаяся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</w:t>
      </w: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 взрослого и бегут через дорогу. Перед переходом проезжей части дороги крепко держите ребенка за руку.</w:t>
      </w:r>
    </w:p>
    <w:p w:rsidR="000F1FC7" w:rsidRPr="000F1FC7" w:rsidRDefault="000F1FC7" w:rsidP="00174A83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 движении по тротуару:</w:t>
      </w:r>
    </w:p>
    <w:p w:rsidR="000F1FC7" w:rsidRPr="000F1FC7" w:rsidRDefault="000F1FC7" w:rsidP="00174A83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правой стороны тротуара</w:t>
      </w:r>
    </w:p>
    <w:p w:rsidR="000F1FC7" w:rsidRPr="000F1FC7" w:rsidRDefault="000F1FC7" w:rsidP="00174A83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ведите ребенка по краю тротуара: взрослый должен находиться со стороны проезжей части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Готовясь перейти дорогу:</w:t>
      </w:r>
    </w:p>
    <w:p w:rsidR="000F1FC7" w:rsidRPr="000F1FC7" w:rsidRDefault="000F1FC7" w:rsidP="00174A83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или замедлите движение, осмотрите проезжую часть</w:t>
      </w:r>
    </w:p>
    <w:p w:rsidR="000F1FC7" w:rsidRPr="000F1FC7" w:rsidRDefault="000F1FC7" w:rsidP="00174A83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привлеките ребенка к наблюдению за обстановкой на дороге</w:t>
      </w:r>
    </w:p>
    <w:p w:rsidR="000F1FC7" w:rsidRPr="000F1FC7" w:rsidRDefault="000F1FC7" w:rsidP="00174A83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</w:p>
    <w:p w:rsidR="000F1FC7" w:rsidRPr="000F1FC7" w:rsidRDefault="000F1FC7" w:rsidP="00174A83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</w:t>
      </w:r>
    </w:p>
    <w:p w:rsidR="000F1FC7" w:rsidRPr="000F1FC7" w:rsidRDefault="000F1FC7" w:rsidP="00174A83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</w:p>
    <w:p w:rsidR="000F1FC7" w:rsidRPr="000F1FC7" w:rsidRDefault="000F1FC7" w:rsidP="00174A83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 выходе из дома:</w:t>
      </w:r>
    </w:p>
    <w:p w:rsidR="000F1FC7" w:rsidRPr="000F1FC7" w:rsidRDefault="000F1FC7" w:rsidP="00174A8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</w:r>
    </w:p>
    <w:p w:rsidR="000F1FC7" w:rsidRPr="000F1FC7" w:rsidRDefault="000F1FC7" w:rsidP="00174A83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 ожидании общественного транспорта:</w:t>
      </w:r>
    </w:p>
    <w:p w:rsidR="000F1FC7" w:rsidRPr="000F1FC7" w:rsidRDefault="000F1FC7" w:rsidP="00174A83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 переходе проезжей части:</w:t>
      </w:r>
    </w:p>
    <w:p w:rsidR="000F1FC7" w:rsidRPr="000F1FC7" w:rsidRDefault="000F1FC7" w:rsidP="00174A83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отмеченной линии «зебре», иначе ребенок привыкнет переходить где придется</w:t>
      </w:r>
    </w:p>
    <w:p w:rsidR="000F1FC7" w:rsidRPr="000F1FC7" w:rsidRDefault="000F1FC7" w:rsidP="00174A83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бегите; переходите дорогу всегда размеренным шагом</w:t>
      </w:r>
    </w:p>
    <w:p w:rsidR="000F1FC7" w:rsidRPr="000F1FC7" w:rsidRDefault="000F1FC7" w:rsidP="00174A83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proofErr w:type="spellEnd"/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-транспортными средствами</w:t>
      </w:r>
    </w:p>
    <w:p w:rsidR="000F1FC7" w:rsidRPr="000F1FC7" w:rsidRDefault="000F1FC7" w:rsidP="00174A83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</w:p>
    <w:p w:rsidR="000F1FC7" w:rsidRPr="000F1FC7" w:rsidRDefault="000F1FC7" w:rsidP="00174A83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начинайте переходить улицу, по которой редко проезжает транспорт, не посмотрев вокруг</w:t>
      </w:r>
    </w:p>
    <w:p w:rsidR="000F1FC7" w:rsidRPr="000F1FC7" w:rsidRDefault="000F1FC7" w:rsidP="00174A83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объясните ребенку, что автомобили могут неожиданно выехать из переулка, со двора дома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0F1FC7" w:rsidRPr="000F1FC7" w:rsidRDefault="000F1FC7" w:rsidP="00174A83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</w:p>
    <w:p w:rsidR="000F1FC7" w:rsidRPr="000F1FC7" w:rsidRDefault="000F1FC7" w:rsidP="00174A83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</w:p>
    <w:p w:rsidR="000F1FC7" w:rsidRPr="000F1FC7" w:rsidRDefault="000F1FC7" w:rsidP="00174A83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</w:r>
    </w:p>
    <w:p w:rsidR="000F1FC7" w:rsidRPr="000F1FC7" w:rsidRDefault="000F1FC7" w:rsidP="00174A83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быть внимательным в зоне остановки особо опасном месте для него: стоящий автобус сокращает обзор дороги в этой зоне.</w:t>
      </w:r>
    </w:p>
    <w:p w:rsidR="000F1FC7" w:rsidRPr="000F1FC7" w:rsidRDefault="000F1FC7" w:rsidP="00174A83">
      <w:pPr>
        <w:shd w:val="clear" w:color="auto" w:fill="FFFFFF"/>
        <w:tabs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 движении автомобиля:</w:t>
      </w:r>
    </w:p>
    <w:p w:rsidR="000F1FC7" w:rsidRPr="000F1FC7" w:rsidRDefault="000F1FC7" w:rsidP="00174A83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:rsidR="000F1FC7" w:rsidRPr="000F1FC7" w:rsidRDefault="000F1FC7" w:rsidP="00174A83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:rsidR="000F1FC7" w:rsidRPr="000F1FC7" w:rsidRDefault="000F1FC7" w:rsidP="00174A83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0F1FC7" w:rsidRPr="000F1FC7" w:rsidRDefault="000F1FC7" w:rsidP="0017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если вы нарушаете правила, то Ваш ребенок будет поступать также!</w:t>
      </w:r>
    </w:p>
    <w:p w:rsidR="00420581" w:rsidRPr="00174A83" w:rsidRDefault="000F1FC7" w:rsidP="0017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напоминайте ребенку: ПРЕЖДЕ ЧЕМ ПЕРЕЙТИ ДОРОГУ – УБЕДИСЬ В БЕЗОПАСНОСТИ!</w:t>
      </w:r>
    </w:p>
    <w:p w:rsidR="00420581" w:rsidRPr="00420581" w:rsidRDefault="00420581" w:rsidP="00174A83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581">
        <w:rPr>
          <w:sz w:val="28"/>
          <w:szCs w:val="28"/>
        </w:rPr>
        <w:t xml:space="preserve">Нельзя забывать взрослым использовать светоотражающие элементы, объяснять необходимость ношения своим детям. </w:t>
      </w:r>
    </w:p>
    <w:p w:rsidR="00420581" w:rsidRPr="00420581" w:rsidRDefault="00420581" w:rsidP="00174A83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0581">
        <w:rPr>
          <w:sz w:val="28"/>
          <w:szCs w:val="28"/>
        </w:rPr>
        <w:t>Нельзя забывать использование в своих автомобилях ремни безопасности и автокресла. От этого зависит жизнь вашего ребенка!</w:t>
      </w:r>
    </w:p>
    <w:p w:rsidR="00892DC5" w:rsidRPr="00420581" w:rsidRDefault="00892DC5" w:rsidP="00420581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both"/>
        <w:rPr>
          <w:sz w:val="28"/>
          <w:szCs w:val="28"/>
        </w:rPr>
      </w:pPr>
    </w:p>
    <w:p w:rsidR="00991632" w:rsidRPr="00420581" w:rsidRDefault="00991632" w:rsidP="0042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632" w:rsidRPr="0042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17D"/>
    <w:multiLevelType w:val="multilevel"/>
    <w:tmpl w:val="13B0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4787F"/>
    <w:multiLevelType w:val="multilevel"/>
    <w:tmpl w:val="0154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728BD"/>
    <w:multiLevelType w:val="multilevel"/>
    <w:tmpl w:val="4B5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5759F"/>
    <w:multiLevelType w:val="multilevel"/>
    <w:tmpl w:val="3B48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B2F62"/>
    <w:multiLevelType w:val="multilevel"/>
    <w:tmpl w:val="D88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C4336"/>
    <w:multiLevelType w:val="multilevel"/>
    <w:tmpl w:val="6BEC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51898"/>
    <w:multiLevelType w:val="multilevel"/>
    <w:tmpl w:val="626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D3B60"/>
    <w:multiLevelType w:val="multilevel"/>
    <w:tmpl w:val="25CA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C5D20"/>
    <w:multiLevelType w:val="multilevel"/>
    <w:tmpl w:val="E04A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C5"/>
    <w:rsid w:val="000F1FC7"/>
    <w:rsid w:val="00174A83"/>
    <w:rsid w:val="00195316"/>
    <w:rsid w:val="00420581"/>
    <w:rsid w:val="004F32CF"/>
    <w:rsid w:val="00892DC5"/>
    <w:rsid w:val="00991632"/>
    <w:rsid w:val="00B04D01"/>
    <w:rsid w:val="00C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E7AA-1793-4720-9A60-8ABBB397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89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F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Вешневицкая</cp:lastModifiedBy>
  <cp:revision>4</cp:revision>
  <dcterms:created xsi:type="dcterms:W3CDTF">2024-09-16T15:32:00Z</dcterms:created>
  <dcterms:modified xsi:type="dcterms:W3CDTF">2024-09-17T18:37:00Z</dcterms:modified>
</cp:coreProperties>
</file>