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2C" w:rsidRDefault="00DC7A2C" w:rsidP="00DC7A2C">
      <w:pPr>
        <w:pStyle w:val="1"/>
        <w:spacing w:line="240" w:lineRule="auto"/>
        <w:ind w:left="391" w:right="384"/>
        <w:jc w:val="center"/>
        <w:rPr>
          <w:b w:val="0"/>
        </w:rPr>
      </w:pPr>
      <w:bookmarkStart w:id="0" w:name="_GoBack"/>
      <w:r w:rsidRPr="00DC7A2C">
        <w:rPr>
          <w:b w:val="0"/>
        </w:rPr>
        <w:t xml:space="preserve">Мелентьева Н. Е., </w:t>
      </w:r>
      <w:proofErr w:type="spellStart"/>
      <w:r w:rsidRPr="00DC7A2C">
        <w:rPr>
          <w:b w:val="0"/>
        </w:rPr>
        <w:t>Зубрилина</w:t>
      </w:r>
      <w:proofErr w:type="spellEnd"/>
      <w:r w:rsidRPr="00DC7A2C">
        <w:rPr>
          <w:b w:val="0"/>
        </w:rPr>
        <w:t xml:space="preserve"> В. </w:t>
      </w:r>
      <w:proofErr w:type="gramStart"/>
      <w:r w:rsidRPr="00DC7A2C">
        <w:rPr>
          <w:b w:val="0"/>
        </w:rPr>
        <w:t xml:space="preserve">Л. </w:t>
      </w:r>
      <w:r>
        <w:rPr>
          <w:b w:val="0"/>
        </w:rPr>
        <w:t>,</w:t>
      </w:r>
      <w:proofErr w:type="gramEnd"/>
      <w:r>
        <w:rPr>
          <w:b w:val="0"/>
        </w:rPr>
        <w:t xml:space="preserve"> </w:t>
      </w:r>
    </w:p>
    <w:p w:rsidR="00DC7A2C" w:rsidRPr="00DC7A2C" w:rsidRDefault="00DC7A2C" w:rsidP="00DC7A2C">
      <w:pPr>
        <w:pStyle w:val="1"/>
        <w:spacing w:line="240" w:lineRule="auto"/>
        <w:ind w:left="391" w:right="384"/>
        <w:jc w:val="center"/>
        <w:rPr>
          <w:b w:val="0"/>
        </w:rPr>
      </w:pPr>
      <w:r w:rsidRPr="00DC7A2C">
        <w:rPr>
          <w:b w:val="0"/>
        </w:rPr>
        <w:t>воспитатели МБДОУ ДС № 40 «Золотая рыбка»</w:t>
      </w:r>
    </w:p>
    <w:p w:rsidR="000137EC" w:rsidRPr="00DC7A2C" w:rsidRDefault="00DC7A2C" w:rsidP="00DC7A2C">
      <w:pPr>
        <w:pStyle w:val="1"/>
        <w:spacing w:line="240" w:lineRule="auto"/>
        <w:ind w:left="391" w:right="384" w:firstLine="0"/>
        <w:jc w:val="center"/>
        <w:rPr>
          <w:b w:val="0"/>
        </w:rPr>
      </w:pPr>
      <w:r w:rsidRPr="00DC7A2C">
        <w:rPr>
          <w:b w:val="0"/>
        </w:rPr>
        <w:t>Консультация</w:t>
      </w:r>
      <w:r w:rsidRPr="00DC7A2C">
        <w:rPr>
          <w:b w:val="0"/>
          <w:spacing w:val="-14"/>
        </w:rPr>
        <w:t xml:space="preserve"> </w:t>
      </w:r>
      <w:r w:rsidRPr="00DC7A2C">
        <w:rPr>
          <w:b w:val="0"/>
        </w:rPr>
        <w:t>для</w:t>
      </w:r>
      <w:r w:rsidRPr="00DC7A2C">
        <w:rPr>
          <w:b w:val="0"/>
          <w:spacing w:val="-13"/>
        </w:rPr>
        <w:t xml:space="preserve"> </w:t>
      </w:r>
      <w:r w:rsidRPr="00DC7A2C">
        <w:rPr>
          <w:b w:val="0"/>
          <w:spacing w:val="-2"/>
        </w:rPr>
        <w:t>родителей</w:t>
      </w:r>
    </w:p>
    <w:p w:rsidR="000137EC" w:rsidRPr="00DC7A2C" w:rsidRDefault="00DC7A2C" w:rsidP="00DC7A2C">
      <w:pPr>
        <w:pStyle w:val="a3"/>
        <w:ind w:left="391" w:right="380"/>
        <w:jc w:val="center"/>
      </w:pPr>
      <w:r w:rsidRPr="00DC7A2C">
        <w:t>«Природа</w:t>
      </w:r>
      <w:r w:rsidRPr="00DC7A2C">
        <w:rPr>
          <w:spacing w:val="-8"/>
        </w:rPr>
        <w:t xml:space="preserve"> </w:t>
      </w:r>
      <w:r w:rsidRPr="00DC7A2C">
        <w:t>Старооскольского</w:t>
      </w:r>
      <w:r w:rsidRPr="00DC7A2C">
        <w:rPr>
          <w:spacing w:val="-9"/>
        </w:rPr>
        <w:t xml:space="preserve"> </w:t>
      </w:r>
      <w:r w:rsidRPr="00DC7A2C">
        <w:t>края.</w:t>
      </w:r>
      <w:r w:rsidRPr="00DC7A2C">
        <w:rPr>
          <w:spacing w:val="-7"/>
        </w:rPr>
        <w:t xml:space="preserve"> </w:t>
      </w:r>
      <w:r w:rsidRPr="00DC7A2C">
        <w:t>Учимся</w:t>
      </w:r>
      <w:r w:rsidRPr="00DC7A2C">
        <w:rPr>
          <w:spacing w:val="-3"/>
        </w:rPr>
        <w:t xml:space="preserve"> </w:t>
      </w:r>
      <w:r w:rsidRPr="00DC7A2C">
        <w:t>любить</w:t>
      </w:r>
      <w:r w:rsidRPr="00DC7A2C">
        <w:rPr>
          <w:spacing w:val="-7"/>
        </w:rPr>
        <w:t xml:space="preserve"> </w:t>
      </w:r>
      <w:r w:rsidRPr="00DC7A2C">
        <w:t>малую</w:t>
      </w:r>
      <w:r w:rsidRPr="00DC7A2C">
        <w:rPr>
          <w:spacing w:val="-4"/>
        </w:rPr>
        <w:t xml:space="preserve"> </w:t>
      </w:r>
      <w:r w:rsidRPr="00DC7A2C">
        <w:t xml:space="preserve">родину» </w:t>
      </w:r>
    </w:p>
    <w:bookmarkEnd w:id="0"/>
    <w:p w:rsidR="000137EC" w:rsidRDefault="000137EC">
      <w:pPr>
        <w:pStyle w:val="a3"/>
        <w:ind w:left="0"/>
      </w:pPr>
    </w:p>
    <w:p w:rsidR="000137EC" w:rsidRDefault="000137EC">
      <w:pPr>
        <w:pStyle w:val="a3"/>
        <w:ind w:left="0"/>
      </w:pPr>
    </w:p>
    <w:p w:rsidR="000137EC" w:rsidRDefault="00DC7A2C" w:rsidP="00DC7A2C">
      <w:pPr>
        <w:pStyle w:val="a3"/>
        <w:ind w:firstLine="710"/>
        <w:jc w:val="both"/>
      </w:pPr>
      <w:r>
        <w:t xml:space="preserve">Природа – самое удивительное из того, что нас </w:t>
      </w:r>
      <w:proofErr w:type="gramStart"/>
      <w:r>
        <w:t>окружает ,</w:t>
      </w:r>
      <w:proofErr w:type="gramEnd"/>
      <w:r>
        <w:t xml:space="preserve"> это немало интересных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увлекательных</w:t>
      </w:r>
      <w:r>
        <w:rPr>
          <w:spacing w:val="-7"/>
        </w:rPr>
        <w:t xml:space="preserve"> </w:t>
      </w:r>
      <w:r>
        <w:t>встреч,</w:t>
      </w:r>
      <w:r>
        <w:rPr>
          <w:spacing w:val="-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осторожного общения с ней. К сожалению, дети городов лишены природы. Городской ребёнок живёт в замкнутом стенами пространстве.</w:t>
      </w:r>
    </w:p>
    <w:p w:rsidR="000137EC" w:rsidRDefault="00DC7A2C" w:rsidP="00DC7A2C">
      <w:pPr>
        <w:pStyle w:val="a3"/>
        <w:ind w:left="830"/>
        <w:jc w:val="both"/>
      </w:pPr>
      <w:r>
        <w:t>Почти</w:t>
      </w:r>
      <w:r>
        <w:rPr>
          <w:spacing w:val="-6"/>
        </w:rPr>
        <w:t xml:space="preserve"> </w:t>
      </w:r>
      <w:r>
        <w:t>забыта</w:t>
      </w:r>
      <w:r>
        <w:rPr>
          <w:spacing w:val="-6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мудрость,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говорил</w:t>
      </w:r>
      <w:r>
        <w:rPr>
          <w:spacing w:val="5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rPr>
          <w:spacing w:val="-2"/>
        </w:rPr>
        <w:t>Сухомлинский:</w:t>
      </w:r>
    </w:p>
    <w:p w:rsidR="000137EC" w:rsidRDefault="00DC7A2C" w:rsidP="00DC7A2C">
      <w:pPr>
        <w:pStyle w:val="a3"/>
        <w:jc w:val="both"/>
      </w:pPr>
      <w:r>
        <w:t>«Челов</w:t>
      </w:r>
      <w:r>
        <w:t>ек стал человеком, когда услышал шелест листьев и песню кузнечика, журчание весеннего ручья и звон серебряных колокольчиков, жаворонка</w:t>
      </w:r>
      <w:r>
        <w:rPr>
          <w:spacing w:val="40"/>
        </w:rPr>
        <w:t xml:space="preserve"> </w:t>
      </w:r>
      <w:r>
        <w:t>в бездонном</w:t>
      </w:r>
      <w:r>
        <w:rPr>
          <w:spacing w:val="-4"/>
        </w:rPr>
        <w:t xml:space="preserve"> </w:t>
      </w:r>
      <w:r>
        <w:t>небе,</w:t>
      </w:r>
      <w:r>
        <w:rPr>
          <w:spacing w:val="-1"/>
        </w:rPr>
        <w:t xml:space="preserve"> </w:t>
      </w:r>
      <w:r>
        <w:t>шорох</w:t>
      </w:r>
      <w:r>
        <w:rPr>
          <w:spacing w:val="-4"/>
        </w:rPr>
        <w:t xml:space="preserve"> </w:t>
      </w:r>
      <w:r>
        <w:t>снежинок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завывание</w:t>
      </w:r>
      <w:r>
        <w:rPr>
          <w:spacing w:val="-3"/>
        </w:rPr>
        <w:t xml:space="preserve"> </w:t>
      </w:r>
      <w:r>
        <w:t>вьюги за</w:t>
      </w:r>
      <w:r>
        <w:rPr>
          <w:spacing w:val="-3"/>
        </w:rPr>
        <w:t xml:space="preserve"> </w:t>
      </w:r>
      <w:r>
        <w:t>окном,</w:t>
      </w:r>
      <w:r>
        <w:rPr>
          <w:spacing w:val="-2"/>
        </w:rPr>
        <w:t xml:space="preserve"> </w:t>
      </w:r>
      <w:r>
        <w:t>ласковый</w:t>
      </w:r>
      <w:r>
        <w:rPr>
          <w:spacing w:val="-3"/>
        </w:rPr>
        <w:t xml:space="preserve"> </w:t>
      </w:r>
      <w:r>
        <w:t>плеск</w:t>
      </w:r>
    </w:p>
    <w:p w:rsidR="000137EC" w:rsidRDefault="00DC7A2C" w:rsidP="00DC7A2C">
      <w:pPr>
        <w:pStyle w:val="a3"/>
        <w:ind w:right="226"/>
        <w:jc w:val="both"/>
      </w:pPr>
      <w:r>
        <w:t>волны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торжественную</w:t>
      </w:r>
      <w:r>
        <w:rPr>
          <w:spacing w:val="-10"/>
        </w:rPr>
        <w:t xml:space="preserve"> </w:t>
      </w:r>
      <w:r>
        <w:t>тишину</w:t>
      </w:r>
      <w:r>
        <w:rPr>
          <w:spacing w:val="-4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услышал</w:t>
      </w:r>
      <w:r>
        <w:rPr>
          <w:spacing w:val="-3"/>
        </w:rPr>
        <w:t xml:space="preserve"> </w:t>
      </w:r>
      <w:r>
        <w:t>и, затаив</w:t>
      </w:r>
      <w:r>
        <w:rPr>
          <w:spacing w:val="-2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сотни и тысячи</w:t>
      </w:r>
      <w:r>
        <w:rPr>
          <w:spacing w:val="40"/>
        </w:rPr>
        <w:t xml:space="preserve"> </w:t>
      </w:r>
      <w:r>
        <w:t>лет чудесную музыку жизни».</w:t>
      </w:r>
    </w:p>
    <w:p w:rsidR="000137EC" w:rsidRDefault="00DC7A2C" w:rsidP="00DC7A2C">
      <w:pPr>
        <w:pStyle w:val="a3"/>
        <w:ind w:firstLine="710"/>
        <w:jc w:val="both"/>
      </w:pPr>
      <w:r>
        <w:t>Маленькому ребёнку, особенно горожанину, сложно ориентироваться в природе самостоятельно. Часто незнание и непонимание законов природы, её универсальной</w:t>
      </w:r>
      <w:r>
        <w:rPr>
          <w:spacing w:val="-2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 н</w:t>
      </w:r>
      <w:r>
        <w:t>а</w:t>
      </w:r>
      <w:r>
        <w:rPr>
          <w:spacing w:val="-2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его взаимоотношениях с природными организмами, не всегда гуманными,</w:t>
      </w:r>
    </w:p>
    <w:p w:rsidR="000137EC" w:rsidRDefault="00DC7A2C" w:rsidP="00DC7A2C">
      <w:pPr>
        <w:pStyle w:val="a3"/>
        <w:jc w:val="both"/>
      </w:pPr>
      <w:r>
        <w:rPr>
          <w:spacing w:val="-2"/>
        </w:rPr>
        <w:t>милосердными.</w:t>
      </w:r>
    </w:p>
    <w:p w:rsidR="000137EC" w:rsidRDefault="00DC7A2C" w:rsidP="00DC7A2C">
      <w:pPr>
        <w:pStyle w:val="a3"/>
        <w:ind w:right="226" w:firstLine="710"/>
        <w:jc w:val="both"/>
      </w:pPr>
      <w:r>
        <w:t>Для того, чтобы человек выполнял свои социальные обязанности, в том числе</w:t>
      </w:r>
      <w:r>
        <w:rPr>
          <w:spacing w:val="-4"/>
        </w:rPr>
        <w:t xml:space="preserve"> </w:t>
      </w:r>
      <w:r>
        <w:t>следовал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признавать </w:t>
      </w:r>
      <w:r>
        <w:t xml:space="preserve">и использовать, но и считать своими. Они должны стать его личной духовной </w:t>
      </w:r>
      <w:r>
        <w:rPr>
          <w:spacing w:val="-2"/>
        </w:rPr>
        <w:t>потребностью.</w:t>
      </w:r>
    </w:p>
    <w:p w:rsidR="000137EC" w:rsidRDefault="00DC7A2C" w:rsidP="00DC7A2C">
      <w:pPr>
        <w:pStyle w:val="a3"/>
        <w:ind w:right="226" w:firstLine="710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человечности, т.е. доброты, ответственного отношения к природе, и к людям, которые живут</w:t>
      </w:r>
    </w:p>
    <w:p w:rsidR="000137EC" w:rsidRDefault="00DC7A2C" w:rsidP="00DC7A2C">
      <w:pPr>
        <w:pStyle w:val="a3"/>
        <w:ind w:right="570"/>
        <w:jc w:val="both"/>
      </w:pPr>
      <w:r>
        <w:t>рядом.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всё,</w:t>
      </w:r>
      <w:r>
        <w:rPr>
          <w:spacing w:val="-1"/>
        </w:rPr>
        <w:t xml:space="preserve"> </w:t>
      </w:r>
      <w:r>
        <w:t>что происходит</w:t>
      </w:r>
      <w:r>
        <w:rPr>
          <w:spacing w:val="-3"/>
        </w:rPr>
        <w:t xml:space="preserve"> </w:t>
      </w:r>
      <w:r>
        <w:t>вокруг.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среди людей. Часто</w:t>
      </w:r>
      <w:r>
        <w:rPr>
          <w:spacing w:val="-1"/>
        </w:rPr>
        <w:t xml:space="preserve"> </w:t>
      </w:r>
      <w:r>
        <w:t>из-за отсутствия</w:t>
      </w:r>
      <w:r>
        <w:rPr>
          <w:spacing w:val="-4"/>
        </w:rPr>
        <w:t xml:space="preserve"> </w:t>
      </w:r>
      <w:r>
        <w:t>знаний они не могут выбрать адекватную</w:t>
      </w:r>
      <w:r>
        <w:rPr>
          <w:spacing w:val="-2"/>
        </w:rPr>
        <w:t xml:space="preserve"> </w:t>
      </w:r>
      <w:r>
        <w:t>линию поведения. Необходимо сделать воспитательную работ</w:t>
      </w:r>
      <w:r>
        <w:t>у незаметной и</w:t>
      </w:r>
    </w:p>
    <w:p w:rsidR="000137EC" w:rsidRDefault="00DC7A2C" w:rsidP="00DC7A2C">
      <w:pPr>
        <w:pStyle w:val="a3"/>
        <w:jc w:val="both"/>
      </w:pPr>
      <w:r>
        <w:t>привлекательной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rPr>
          <w:spacing w:val="-4"/>
        </w:rPr>
        <w:t>как?</w:t>
      </w:r>
    </w:p>
    <w:p w:rsidR="000137EC" w:rsidRDefault="00DC7A2C" w:rsidP="00DC7A2C">
      <w:pPr>
        <w:pStyle w:val="a3"/>
        <w:ind w:right="139" w:firstLine="710"/>
        <w:jc w:val="both"/>
      </w:pP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способов –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и замечательный шанс побыть вместе и</w:t>
      </w:r>
      <w:r>
        <w:rPr>
          <w:spacing w:val="-4"/>
        </w:rPr>
        <w:t xml:space="preserve"> </w:t>
      </w:r>
      <w:r>
        <w:t>пообщаться.</w:t>
      </w:r>
      <w:r>
        <w:rPr>
          <w:spacing w:val="-2"/>
        </w:rPr>
        <w:t xml:space="preserve"> </w:t>
      </w:r>
      <w:r>
        <w:t xml:space="preserve">Какие же места можно посетить в </w:t>
      </w:r>
      <w:proofErr w:type="spellStart"/>
      <w:r>
        <w:t>Старооскольском</w:t>
      </w:r>
      <w:proofErr w:type="spellEnd"/>
      <w:r>
        <w:t xml:space="preserve"> районе.</w:t>
      </w:r>
    </w:p>
    <w:p w:rsidR="000137EC" w:rsidRDefault="00DC7A2C" w:rsidP="00DC7A2C">
      <w:pPr>
        <w:pStyle w:val="1"/>
        <w:numPr>
          <w:ilvl w:val="0"/>
          <w:numId w:val="2"/>
        </w:numPr>
        <w:tabs>
          <w:tab w:val="left" w:pos="1093"/>
        </w:tabs>
        <w:spacing w:line="240" w:lineRule="auto"/>
        <w:ind w:left="1093" w:hanging="263"/>
        <w:jc w:val="both"/>
      </w:pPr>
      <w:r>
        <w:rPr>
          <w:spacing w:val="-2"/>
        </w:rPr>
        <w:t>Зоопарк</w:t>
      </w:r>
    </w:p>
    <w:p w:rsidR="000137EC" w:rsidRDefault="00DC7A2C" w:rsidP="00DC7A2C">
      <w:pPr>
        <w:pStyle w:val="a3"/>
        <w:ind w:right="226" w:firstLine="710"/>
        <w:jc w:val="both"/>
      </w:pPr>
      <w:r>
        <w:t>Зоопарк,</w:t>
      </w:r>
      <w:r>
        <w:rPr>
          <w:spacing w:val="-4"/>
        </w:rPr>
        <w:t xml:space="preserve"> </w:t>
      </w:r>
      <w:r>
        <w:t>расположенный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Чумаках,</w:t>
      </w:r>
      <w:r>
        <w:rPr>
          <w:spacing w:val="-3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20 гектаров. Украшением его ландшафта являются река и лесные массивы. Работу свою он начал еще в 2008 году. К 2010 году его обитателями стали более 470</w:t>
      </w:r>
    </w:p>
    <w:p w:rsidR="000137EC" w:rsidRDefault="00DC7A2C" w:rsidP="00DC7A2C">
      <w:pPr>
        <w:pStyle w:val="a3"/>
        <w:ind w:right="111"/>
        <w:jc w:val="both"/>
      </w:pPr>
      <w:r>
        <w:t xml:space="preserve">особей животных и около 1500 птиц. Среди особо интересных </w:t>
      </w:r>
      <w:r>
        <w:t>видов, обитающих тут, можно выделить пум, леопардов, гималайских медведей, пятнистых оленей, а наиболее</w:t>
      </w:r>
      <w:r>
        <w:rPr>
          <w:spacing w:val="-5"/>
        </w:rPr>
        <w:t xml:space="preserve"> </w:t>
      </w:r>
      <w:r>
        <w:t>редкий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кенийские</w:t>
      </w:r>
      <w:r>
        <w:rPr>
          <w:spacing w:val="-5"/>
        </w:rPr>
        <w:t xml:space="preserve"> </w:t>
      </w:r>
      <w:r>
        <w:t>антилопы.</w:t>
      </w:r>
      <w:r>
        <w:rPr>
          <w:spacing w:val="-4"/>
        </w:rPr>
        <w:t xml:space="preserve"> </w:t>
      </w:r>
      <w:r>
        <w:t>Наибольшей</w:t>
      </w:r>
      <w:r>
        <w:rPr>
          <w:spacing w:val="-5"/>
        </w:rPr>
        <w:t xml:space="preserve"> </w:t>
      </w:r>
      <w:r>
        <w:t>гордостью</w:t>
      </w:r>
      <w:r>
        <w:rPr>
          <w:spacing w:val="-7"/>
        </w:rPr>
        <w:t xml:space="preserve"> </w:t>
      </w:r>
      <w:r>
        <w:t>зоосада</w:t>
      </w:r>
      <w:r>
        <w:rPr>
          <w:spacing w:val="-5"/>
        </w:rPr>
        <w:t xml:space="preserve"> </w:t>
      </w:r>
      <w:r>
        <w:t>являются фазаны, которых здесь насчитывается 20 видов, это половина из живущих на</w:t>
      </w:r>
    </w:p>
    <w:p w:rsidR="000137EC" w:rsidRDefault="00DC7A2C" w:rsidP="00DC7A2C">
      <w:pPr>
        <w:pStyle w:val="a3"/>
        <w:jc w:val="both"/>
      </w:pPr>
      <w:r>
        <w:t>сегодня.</w:t>
      </w:r>
      <w:r>
        <w:rPr>
          <w:spacing w:val="-3"/>
        </w:rPr>
        <w:t xml:space="preserve"> </w:t>
      </w:r>
      <w:r>
        <w:t>Дет</w:t>
      </w:r>
      <w:r>
        <w:t>ям,</w:t>
      </w:r>
      <w:r>
        <w:rPr>
          <w:spacing w:val="-3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интересно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покормить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из видов животных. Корм для них лучше приобретать в местной сувенирной лавке.</w:t>
      </w:r>
    </w:p>
    <w:p w:rsidR="000137EC" w:rsidRDefault="00DC7A2C" w:rsidP="00DC7A2C">
      <w:pPr>
        <w:pStyle w:val="a3"/>
        <w:ind w:right="122"/>
        <w:jc w:val="both"/>
      </w:pPr>
      <w:r>
        <w:t>Также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прокатить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пони.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отдохнуть,</w:t>
      </w:r>
      <w:r>
        <w:rPr>
          <w:spacing w:val="-3"/>
        </w:rPr>
        <w:t xml:space="preserve"> </w:t>
      </w:r>
      <w:r>
        <w:t>наблюдая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малышами,</w:t>
      </w:r>
      <w:r>
        <w:rPr>
          <w:spacing w:val="-3"/>
        </w:rPr>
        <w:t xml:space="preserve"> </w:t>
      </w:r>
      <w:r>
        <w:t>можно на расположенной здесь Поляне сказок, где расположено множество фигурок зверей из дерева.</w:t>
      </w:r>
    </w:p>
    <w:p w:rsidR="000137EC" w:rsidRDefault="000137EC" w:rsidP="00DC7A2C">
      <w:pPr>
        <w:jc w:val="both"/>
        <w:sectPr w:rsidR="000137E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137EC" w:rsidRDefault="00DC7A2C" w:rsidP="00DC7A2C">
      <w:pPr>
        <w:pStyle w:val="1"/>
        <w:numPr>
          <w:ilvl w:val="0"/>
          <w:numId w:val="2"/>
        </w:numPr>
        <w:tabs>
          <w:tab w:val="left" w:pos="1092"/>
        </w:tabs>
        <w:spacing w:before="72" w:line="240" w:lineRule="auto"/>
        <w:ind w:left="1092" w:hanging="262"/>
        <w:jc w:val="both"/>
      </w:pPr>
      <w:r>
        <w:rPr>
          <w:spacing w:val="-2"/>
        </w:rPr>
        <w:lastRenderedPageBreak/>
        <w:t>Дендропарк</w:t>
      </w:r>
    </w:p>
    <w:p w:rsidR="000137EC" w:rsidRDefault="00DC7A2C" w:rsidP="00DC7A2C">
      <w:pPr>
        <w:pStyle w:val="a3"/>
        <w:ind w:left="830"/>
        <w:jc w:val="both"/>
      </w:pPr>
      <w:r>
        <w:t>Небольшой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отнюдь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видовому</w:t>
      </w:r>
      <w:r>
        <w:rPr>
          <w:spacing w:val="-7"/>
        </w:rPr>
        <w:t xml:space="preserve"> </w:t>
      </w:r>
      <w:r>
        <w:rPr>
          <w:spacing w:val="-2"/>
        </w:rPr>
        <w:t>разнообразию</w:t>
      </w:r>
    </w:p>
    <w:p w:rsidR="000137EC" w:rsidRDefault="00DC7A2C" w:rsidP="00DC7A2C">
      <w:pPr>
        <w:pStyle w:val="a3"/>
        <w:jc w:val="both"/>
      </w:pPr>
      <w:r>
        <w:t>дендропарк</w:t>
      </w:r>
      <w:r>
        <w:rPr>
          <w:spacing w:val="-7"/>
        </w:rPr>
        <w:t xml:space="preserve"> </w:t>
      </w:r>
      <w:r>
        <w:t>раскинулся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хуторе</w:t>
      </w:r>
      <w:r>
        <w:rPr>
          <w:spacing w:val="-4"/>
        </w:rPr>
        <w:t xml:space="preserve"> </w:t>
      </w:r>
      <w:r>
        <w:t>Ильины,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км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Старого</w:t>
      </w:r>
      <w:r>
        <w:rPr>
          <w:spacing w:val="-5"/>
        </w:rPr>
        <w:t xml:space="preserve"> </w:t>
      </w:r>
      <w:r>
        <w:t>Оскола.</w:t>
      </w:r>
      <w:r>
        <w:rPr>
          <w:spacing w:val="-7"/>
        </w:rPr>
        <w:t xml:space="preserve"> </w:t>
      </w:r>
      <w:r>
        <w:rPr>
          <w:spacing w:val="-2"/>
        </w:rPr>
        <w:t>Ср</w:t>
      </w:r>
      <w:r>
        <w:rPr>
          <w:spacing w:val="-2"/>
        </w:rPr>
        <w:t>еди</w:t>
      </w:r>
    </w:p>
    <w:p w:rsidR="000137EC" w:rsidRDefault="00DC7A2C" w:rsidP="00DC7A2C">
      <w:pPr>
        <w:pStyle w:val="a3"/>
        <w:ind w:right="226"/>
        <w:jc w:val="both"/>
      </w:pPr>
      <w:r>
        <w:t>«экспонатов»</w:t>
      </w:r>
      <w:r>
        <w:rPr>
          <w:spacing w:val="-4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произрастают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полосе, но также экзотические деревья и кустарники из южных стран. Чтобы вы не запутались, рядом с каждым растением установлена табличка с его названием на</w:t>
      </w:r>
    </w:p>
    <w:p w:rsidR="000137EC" w:rsidRDefault="00DC7A2C" w:rsidP="00DC7A2C">
      <w:pPr>
        <w:pStyle w:val="a3"/>
        <w:jc w:val="both"/>
      </w:pPr>
      <w:r>
        <w:t>русском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латинском</w:t>
      </w:r>
      <w:r>
        <w:rPr>
          <w:spacing w:val="-3"/>
        </w:rPr>
        <w:t xml:space="preserve"> </w:t>
      </w:r>
      <w:r>
        <w:t>языка</w:t>
      </w:r>
      <w:r>
        <w:t>х. Гулять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лесной</w:t>
      </w:r>
      <w:r>
        <w:rPr>
          <w:spacing w:val="-7"/>
        </w:rPr>
        <w:t xml:space="preserve"> </w:t>
      </w:r>
      <w:r>
        <w:t>тропе,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 все дорожки выложены дубовой плиткой.</w:t>
      </w:r>
    </w:p>
    <w:p w:rsidR="000137EC" w:rsidRDefault="00DC7A2C" w:rsidP="00DC7A2C">
      <w:pPr>
        <w:pStyle w:val="1"/>
        <w:numPr>
          <w:ilvl w:val="0"/>
          <w:numId w:val="2"/>
        </w:numPr>
        <w:tabs>
          <w:tab w:val="left" w:pos="1092"/>
        </w:tabs>
        <w:spacing w:before="7" w:line="240" w:lineRule="auto"/>
        <w:ind w:left="1092" w:hanging="262"/>
        <w:jc w:val="both"/>
      </w:pPr>
      <w:r>
        <w:rPr>
          <w:spacing w:val="-2"/>
        </w:rPr>
        <w:t>Конюшня</w:t>
      </w:r>
    </w:p>
    <w:p w:rsidR="000137EC" w:rsidRDefault="00DC7A2C" w:rsidP="00DC7A2C">
      <w:pPr>
        <w:pStyle w:val="a3"/>
        <w:ind w:left="830"/>
        <w:jc w:val="both"/>
      </w:pPr>
      <w:r>
        <w:t>В</w:t>
      </w:r>
      <w:r>
        <w:rPr>
          <w:spacing w:val="-10"/>
        </w:rPr>
        <w:t xml:space="preserve"> </w:t>
      </w:r>
      <w:r>
        <w:t>селе</w:t>
      </w:r>
      <w:r>
        <w:rPr>
          <w:spacing w:val="-8"/>
        </w:rPr>
        <w:t xml:space="preserve"> </w:t>
      </w:r>
      <w:r>
        <w:t>Сорокино</w:t>
      </w:r>
      <w:r>
        <w:rPr>
          <w:spacing w:val="-10"/>
        </w:rPr>
        <w:t xml:space="preserve"> </w:t>
      </w:r>
      <w:proofErr w:type="spellStart"/>
      <w:r>
        <w:t>Староосколького</w:t>
      </w:r>
      <w:proofErr w:type="spellEnd"/>
      <w:r>
        <w:rPr>
          <w:spacing w:val="-9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частная</w:t>
      </w:r>
      <w:r>
        <w:rPr>
          <w:spacing w:val="-9"/>
        </w:rPr>
        <w:t xml:space="preserve"> </w:t>
      </w:r>
      <w:r>
        <w:rPr>
          <w:spacing w:val="-2"/>
        </w:rPr>
        <w:t>конюшня</w:t>
      </w:r>
    </w:p>
    <w:p w:rsidR="000137EC" w:rsidRDefault="00DC7A2C" w:rsidP="00DC7A2C">
      <w:pPr>
        <w:pStyle w:val="a3"/>
        <w:ind w:right="147"/>
        <w:jc w:val="both"/>
      </w:pPr>
      <w:r>
        <w:t xml:space="preserve">«Георгиевская». Здесь занимаются </w:t>
      </w:r>
      <w:proofErr w:type="spellStart"/>
      <w:r>
        <w:t>иппотерапией</w:t>
      </w:r>
      <w:proofErr w:type="spellEnd"/>
      <w:r>
        <w:t xml:space="preserve"> – лечат детей с ограниченными возможностями здоровья, а также предлагают гостям прокатиться на благородных животных и насладиться живописными видами. Доступны как часовые прогулки верхом, так и полноценное обуч</w:t>
      </w:r>
      <w:r>
        <w:t>ение: вы разберётесь в конной амуниции, научитесь самостоятельно седлать лошадь, поработаете над правильной и уверенной</w:t>
      </w:r>
      <w:r>
        <w:rPr>
          <w:spacing w:val="-2"/>
        </w:rPr>
        <w:t xml:space="preserve"> </w:t>
      </w:r>
      <w:r>
        <w:t>посадкой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седле, 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освоите</w:t>
      </w:r>
      <w:r>
        <w:rPr>
          <w:spacing w:val="-2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рысь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галоп.</w:t>
      </w:r>
      <w:r>
        <w:rPr>
          <w:spacing w:val="-5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можно устроить красивую фотосессию или арендовать беседку с манга</w:t>
      </w:r>
      <w:r>
        <w:t>лом.</w:t>
      </w:r>
    </w:p>
    <w:p w:rsidR="000137EC" w:rsidRDefault="00DC7A2C" w:rsidP="00DC7A2C">
      <w:pPr>
        <w:pStyle w:val="a3"/>
        <w:ind w:left="830"/>
        <w:jc w:val="both"/>
      </w:pPr>
      <w:r>
        <w:t>Конюшня</w:t>
      </w:r>
      <w:r>
        <w:rPr>
          <w:spacing w:val="-12"/>
        </w:rPr>
        <w:t xml:space="preserve"> </w:t>
      </w:r>
      <w:r>
        <w:t>«Георгиевская»</w:t>
      </w:r>
      <w:r>
        <w:rPr>
          <w:spacing w:val="-12"/>
        </w:rPr>
        <w:t xml:space="preserve"> </w:t>
      </w:r>
      <w:r>
        <w:t>отлично</w:t>
      </w:r>
      <w:r>
        <w:rPr>
          <w:spacing w:val="-11"/>
        </w:rPr>
        <w:t xml:space="preserve"> </w:t>
      </w:r>
      <w:r>
        <w:t>подойдёт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семейного</w:t>
      </w:r>
      <w:r>
        <w:rPr>
          <w:spacing w:val="-12"/>
        </w:rPr>
        <w:t xml:space="preserve"> </w:t>
      </w:r>
      <w:r>
        <w:t>отдыха:</w:t>
      </w:r>
      <w:r>
        <w:rPr>
          <w:spacing w:val="-12"/>
        </w:rPr>
        <w:t xml:space="preserve"> </w:t>
      </w:r>
      <w:r>
        <w:rPr>
          <w:spacing w:val="-4"/>
        </w:rPr>
        <w:t>пока</w:t>
      </w:r>
    </w:p>
    <w:p w:rsidR="000137EC" w:rsidRDefault="00DC7A2C" w:rsidP="00DC7A2C">
      <w:pPr>
        <w:pStyle w:val="a3"/>
        <w:jc w:val="both"/>
      </w:pPr>
      <w:r>
        <w:t>ребята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лошадьми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развлекаться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площадке,</w:t>
      </w:r>
      <w:r>
        <w:rPr>
          <w:spacing w:val="-3"/>
        </w:rPr>
        <w:t xml:space="preserve"> </w:t>
      </w:r>
      <w:r>
        <w:t>родителям предлагают заняться рыбалкой. Летом здесь организуют сбор земляники.</w:t>
      </w:r>
    </w:p>
    <w:p w:rsidR="000137EC" w:rsidRDefault="00DC7A2C" w:rsidP="00DC7A2C">
      <w:pPr>
        <w:pStyle w:val="1"/>
        <w:numPr>
          <w:ilvl w:val="0"/>
          <w:numId w:val="2"/>
        </w:numPr>
        <w:tabs>
          <w:tab w:val="left" w:pos="1092"/>
        </w:tabs>
        <w:spacing w:line="240" w:lineRule="auto"/>
        <w:ind w:left="1092" w:hanging="262"/>
        <w:jc w:val="both"/>
      </w:pPr>
      <w:r>
        <w:t>Набережная</w:t>
      </w:r>
      <w:r>
        <w:rPr>
          <w:spacing w:val="-14"/>
        </w:rPr>
        <w:t xml:space="preserve"> </w:t>
      </w:r>
      <w:r>
        <w:t>реки</w:t>
      </w:r>
      <w:r>
        <w:rPr>
          <w:spacing w:val="-16"/>
        </w:rPr>
        <w:t xml:space="preserve"> </w:t>
      </w:r>
      <w:r>
        <w:rPr>
          <w:spacing w:val="-4"/>
        </w:rPr>
        <w:t>Оскол</w:t>
      </w:r>
    </w:p>
    <w:p w:rsidR="000137EC" w:rsidRDefault="00DC7A2C" w:rsidP="00DC7A2C">
      <w:pPr>
        <w:pStyle w:val="a3"/>
        <w:ind w:firstLine="710"/>
        <w:jc w:val="both"/>
      </w:pPr>
      <w:r>
        <w:t>В 2018 году в Старом Осколе проходило голосование: жители выбрали территории,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благоустроены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проекта</w:t>
      </w:r>
    </w:p>
    <w:p w:rsidR="000137EC" w:rsidRDefault="00DC7A2C" w:rsidP="00DC7A2C">
      <w:pPr>
        <w:pStyle w:val="a3"/>
        <w:jc w:val="both"/>
      </w:pPr>
      <w:r>
        <w:t>«Комфортная</w:t>
      </w:r>
      <w:r>
        <w:rPr>
          <w:spacing w:val="-7"/>
        </w:rPr>
        <w:t xml:space="preserve"> </w:t>
      </w:r>
      <w:r>
        <w:t>городская</w:t>
      </w:r>
      <w:r>
        <w:rPr>
          <w:spacing w:val="-7"/>
        </w:rPr>
        <w:t xml:space="preserve"> </w:t>
      </w:r>
      <w:r>
        <w:t>среда».</w:t>
      </w:r>
      <w:r>
        <w:rPr>
          <w:spacing w:val="-5"/>
        </w:rPr>
        <w:t xml:space="preserve"> </w:t>
      </w:r>
      <w:r>
        <w:t>Горожане</w:t>
      </w:r>
      <w:r>
        <w:rPr>
          <w:spacing w:val="-7"/>
        </w:rPr>
        <w:t xml:space="preserve"> </w:t>
      </w:r>
      <w:r>
        <w:t>остановились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реконструкции </w:t>
      </w:r>
      <w:r>
        <w:rPr>
          <w:spacing w:val="-2"/>
        </w:rPr>
        <w:t>набережной!</w:t>
      </w:r>
    </w:p>
    <w:p w:rsidR="000137EC" w:rsidRDefault="00DC7A2C" w:rsidP="00DC7A2C">
      <w:pPr>
        <w:pStyle w:val="a3"/>
        <w:ind w:firstLine="710"/>
        <w:jc w:val="both"/>
      </w:pPr>
      <w:r>
        <w:t>Обновлением</w:t>
      </w:r>
      <w:r>
        <w:rPr>
          <w:spacing w:val="-11"/>
        </w:rPr>
        <w:t xml:space="preserve"> </w:t>
      </w:r>
      <w:r>
        <w:t>набережной</w:t>
      </w:r>
      <w:r>
        <w:rPr>
          <w:spacing w:val="-10"/>
        </w:rPr>
        <w:t xml:space="preserve"> </w:t>
      </w:r>
      <w:r>
        <w:t>занимались</w:t>
      </w:r>
      <w:r>
        <w:rPr>
          <w:spacing w:val="-9"/>
        </w:rPr>
        <w:t xml:space="preserve"> </w:t>
      </w:r>
      <w:r>
        <w:t>Оскольский</w:t>
      </w:r>
      <w:r>
        <w:rPr>
          <w:spacing w:val="-10"/>
        </w:rPr>
        <w:t xml:space="preserve"> </w:t>
      </w:r>
      <w:r>
        <w:t>электрометаллургический комбинат и компания «</w:t>
      </w:r>
      <w:proofErr w:type="spellStart"/>
      <w:r>
        <w:t>Металлоинвест</w:t>
      </w:r>
      <w:proofErr w:type="spellEnd"/>
      <w:r>
        <w:t>».</w:t>
      </w:r>
    </w:p>
    <w:p w:rsidR="000137EC" w:rsidRDefault="00DC7A2C" w:rsidP="00DC7A2C">
      <w:pPr>
        <w:pStyle w:val="a3"/>
        <w:ind w:firstLine="710"/>
        <w:jc w:val="both"/>
      </w:pPr>
      <w:r>
        <w:t>Объем выполненных работ был колоссальный: берег укрепили, реку расчистили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тины,</w:t>
      </w:r>
      <w:r>
        <w:rPr>
          <w:spacing w:val="-7"/>
        </w:rPr>
        <w:t xml:space="preserve"> </w:t>
      </w:r>
      <w:r>
        <w:t>водорослей;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набережной</w:t>
      </w:r>
      <w:r>
        <w:rPr>
          <w:spacing w:val="-5"/>
        </w:rPr>
        <w:t xml:space="preserve"> </w:t>
      </w:r>
      <w:r>
        <w:t>установили</w:t>
      </w:r>
      <w:r>
        <w:rPr>
          <w:spacing w:val="-5"/>
        </w:rPr>
        <w:t xml:space="preserve"> </w:t>
      </w:r>
      <w:r>
        <w:t>скамейки, оборудовали сидения — амфитеатр, смонтировали</w:t>
      </w:r>
      <w:r>
        <w:t xml:space="preserve"> систему освещения и</w:t>
      </w:r>
    </w:p>
    <w:p w:rsidR="000137EC" w:rsidRDefault="00DC7A2C" w:rsidP="00DC7A2C">
      <w:pPr>
        <w:pStyle w:val="a3"/>
        <w:jc w:val="both"/>
      </w:pPr>
      <w:r>
        <w:t>видеонаблюдения,</w:t>
      </w:r>
      <w:r>
        <w:rPr>
          <w:spacing w:val="-4"/>
        </w:rPr>
        <w:t xml:space="preserve"> </w:t>
      </w:r>
      <w:r>
        <w:t>установили</w:t>
      </w:r>
      <w:r>
        <w:rPr>
          <w:spacing w:val="-6"/>
        </w:rPr>
        <w:t xml:space="preserve"> </w:t>
      </w:r>
      <w:r>
        <w:t>фонтан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архитектурные</w:t>
      </w:r>
      <w:r>
        <w:rPr>
          <w:spacing w:val="-6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высадили деревья, оборудовали газоны и клумбы.</w:t>
      </w:r>
    </w:p>
    <w:p w:rsidR="000137EC" w:rsidRDefault="00DC7A2C" w:rsidP="00DC7A2C">
      <w:pPr>
        <w:pStyle w:val="a3"/>
        <w:ind w:firstLine="710"/>
        <w:jc w:val="both"/>
      </w:pPr>
      <w:r>
        <w:t>В</w:t>
      </w:r>
      <w:r>
        <w:rPr>
          <w:spacing w:val="-5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обновленная</w:t>
      </w:r>
      <w:r>
        <w:rPr>
          <w:spacing w:val="-5"/>
        </w:rPr>
        <w:t xml:space="preserve"> </w:t>
      </w:r>
      <w:r>
        <w:t>набережная</w:t>
      </w:r>
      <w:r>
        <w:rPr>
          <w:spacing w:val="-5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открыта,</w:t>
      </w:r>
      <w:r>
        <w:rPr>
          <w:spacing w:val="-4"/>
        </w:rPr>
        <w:t xml:space="preserve"> </w:t>
      </w:r>
      <w:r>
        <w:t>торжественное</w:t>
      </w:r>
      <w:r>
        <w:rPr>
          <w:spacing w:val="-5"/>
        </w:rPr>
        <w:t xml:space="preserve"> </w:t>
      </w:r>
      <w:r>
        <w:t>событие было приурочено к празднованию Дня металлурга и 45-летию Оскольского</w:t>
      </w:r>
    </w:p>
    <w:p w:rsidR="000137EC" w:rsidRDefault="00DC7A2C" w:rsidP="00DC7A2C">
      <w:pPr>
        <w:pStyle w:val="a3"/>
        <w:ind w:left="0" w:right="5174"/>
        <w:jc w:val="both"/>
      </w:pPr>
      <w:r>
        <w:rPr>
          <w:spacing w:val="-2"/>
        </w:rPr>
        <w:t>электрометаллургического</w:t>
      </w:r>
      <w:r>
        <w:rPr>
          <w:spacing w:val="21"/>
        </w:rPr>
        <w:t xml:space="preserve"> </w:t>
      </w:r>
      <w:r>
        <w:rPr>
          <w:spacing w:val="-2"/>
        </w:rPr>
        <w:t>комбината.</w:t>
      </w:r>
    </w:p>
    <w:p w:rsidR="000137EC" w:rsidRDefault="00DC7A2C" w:rsidP="00DC7A2C">
      <w:pPr>
        <w:pStyle w:val="1"/>
        <w:numPr>
          <w:ilvl w:val="0"/>
          <w:numId w:val="2"/>
        </w:numPr>
        <w:tabs>
          <w:tab w:val="left" w:pos="262"/>
        </w:tabs>
        <w:spacing w:line="240" w:lineRule="auto"/>
        <w:ind w:left="262" w:right="5119" w:hanging="262"/>
        <w:jc w:val="both"/>
      </w:pPr>
      <w:r>
        <w:rPr>
          <w:spacing w:val="-2"/>
        </w:rPr>
        <w:t>Урочище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Ублинские</w:t>
      </w:r>
      <w:proofErr w:type="spellEnd"/>
      <w:r>
        <w:t xml:space="preserve"> </w:t>
      </w:r>
      <w:r>
        <w:rPr>
          <w:spacing w:val="-4"/>
        </w:rPr>
        <w:t>горы»</w:t>
      </w:r>
    </w:p>
    <w:p w:rsidR="000137EC" w:rsidRDefault="00DC7A2C" w:rsidP="00DC7A2C">
      <w:pPr>
        <w:pStyle w:val="a3"/>
        <w:ind w:left="830"/>
        <w:jc w:val="both"/>
      </w:pPr>
      <w:r>
        <w:t>Это</w:t>
      </w:r>
      <w:r>
        <w:rPr>
          <w:spacing w:val="-8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интересный</w:t>
      </w:r>
      <w:r>
        <w:rPr>
          <w:spacing w:val="-6"/>
        </w:rPr>
        <w:t xml:space="preserve"> </w:t>
      </w:r>
      <w:r>
        <w:t>парк</w:t>
      </w:r>
      <w:r>
        <w:rPr>
          <w:spacing w:val="-8"/>
        </w:rPr>
        <w:t xml:space="preserve"> </w:t>
      </w:r>
      <w:r>
        <w:t>рядом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Старым</w:t>
      </w:r>
      <w:r>
        <w:rPr>
          <w:spacing w:val="-7"/>
        </w:rPr>
        <w:t xml:space="preserve"> </w:t>
      </w:r>
      <w:r>
        <w:t>Осколом.</w:t>
      </w:r>
      <w:r>
        <w:rPr>
          <w:spacing w:val="-6"/>
        </w:rPr>
        <w:t xml:space="preserve"> </w:t>
      </w:r>
      <w:r>
        <w:rPr>
          <w:spacing w:val="-5"/>
        </w:rPr>
        <w:t>Его</w:t>
      </w:r>
    </w:p>
    <w:p w:rsidR="000137EC" w:rsidRDefault="00DC7A2C" w:rsidP="00DC7A2C">
      <w:pPr>
        <w:pStyle w:val="a3"/>
        <w:jc w:val="both"/>
      </w:pPr>
      <w:r>
        <w:t>недавно</w:t>
      </w:r>
      <w:r>
        <w:rPr>
          <w:spacing w:val="-6"/>
        </w:rPr>
        <w:t xml:space="preserve"> </w:t>
      </w:r>
      <w:r>
        <w:t>облагородили,</w:t>
      </w:r>
      <w:r>
        <w:rPr>
          <w:spacing w:val="-6"/>
        </w:rPr>
        <w:t xml:space="preserve"> </w:t>
      </w:r>
      <w:r>
        <w:t>проложили</w:t>
      </w:r>
      <w:r>
        <w:rPr>
          <w:spacing w:val="-6"/>
        </w:rPr>
        <w:t xml:space="preserve"> </w:t>
      </w:r>
      <w:r>
        <w:t>беговые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велосипедны</w:t>
      </w:r>
      <w:r>
        <w:t>е</w:t>
      </w:r>
      <w:r>
        <w:rPr>
          <w:spacing w:val="-6"/>
        </w:rPr>
        <w:t xml:space="preserve"> </w:t>
      </w:r>
      <w:r>
        <w:t>дорожки,</w:t>
      </w:r>
      <w:r>
        <w:rPr>
          <w:spacing w:val="-5"/>
        </w:rPr>
        <w:t xml:space="preserve"> </w:t>
      </w:r>
      <w:r>
        <w:t>зимние</w:t>
      </w:r>
      <w:r>
        <w:rPr>
          <w:spacing w:val="-6"/>
        </w:rPr>
        <w:t xml:space="preserve"> </w:t>
      </w:r>
      <w:r>
        <w:t>горки для катания на лыжах или санках. В</w:t>
      </w:r>
      <w:r>
        <w:rPr>
          <w:spacing w:val="-2"/>
        </w:rPr>
        <w:t xml:space="preserve"> </w:t>
      </w:r>
      <w:r>
        <w:t>общем, делается все, чтобы привлечь местных жителей к спорту, чтобы они вели спортивный образ жизни. Единственное, что отмечают посетители — что нужно больше лавочек, чтобы территория могла вместит</w:t>
      </w:r>
      <w:r>
        <w:t>ь больше желающих подышать чистым лесным воздухом.</w:t>
      </w:r>
    </w:p>
    <w:p w:rsidR="000137EC" w:rsidRDefault="00DC7A2C" w:rsidP="00DC7A2C">
      <w:pPr>
        <w:pStyle w:val="1"/>
        <w:numPr>
          <w:ilvl w:val="0"/>
          <w:numId w:val="2"/>
        </w:numPr>
        <w:tabs>
          <w:tab w:val="left" w:pos="1093"/>
        </w:tabs>
        <w:spacing w:line="240" w:lineRule="auto"/>
        <w:ind w:left="1093" w:hanging="263"/>
        <w:jc w:val="both"/>
      </w:pPr>
      <w:proofErr w:type="spellStart"/>
      <w:r>
        <w:t>Обуховский</w:t>
      </w:r>
      <w:proofErr w:type="spellEnd"/>
      <w:r>
        <w:rPr>
          <w:spacing w:val="-9"/>
        </w:rPr>
        <w:t xml:space="preserve"> </w:t>
      </w:r>
      <w:r>
        <w:t>дуб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долгожитель</w:t>
      </w:r>
    </w:p>
    <w:p w:rsidR="000137EC" w:rsidRDefault="00DC7A2C" w:rsidP="00DC7A2C">
      <w:pPr>
        <w:pStyle w:val="a3"/>
        <w:ind w:right="226" w:firstLine="710"/>
        <w:jc w:val="both"/>
      </w:pPr>
      <w:r>
        <w:t>В</w:t>
      </w:r>
      <w:r>
        <w:rPr>
          <w:spacing w:val="-6"/>
        </w:rPr>
        <w:t xml:space="preserve"> </w:t>
      </w:r>
      <w:proofErr w:type="spellStart"/>
      <w:r>
        <w:t>Обуховке</w:t>
      </w:r>
      <w:proofErr w:type="spellEnd"/>
      <w:r>
        <w:t>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урочища</w:t>
      </w:r>
      <w:r>
        <w:rPr>
          <w:spacing w:val="-5"/>
        </w:rPr>
        <w:t xml:space="preserve"> </w:t>
      </w:r>
      <w:r>
        <w:t>«</w:t>
      </w:r>
      <w:proofErr w:type="spellStart"/>
      <w:r>
        <w:t>Обуховская</w:t>
      </w:r>
      <w:proofErr w:type="spellEnd"/>
      <w:r>
        <w:rPr>
          <w:spacing w:val="-5"/>
        </w:rPr>
        <w:t xml:space="preserve"> </w:t>
      </w:r>
      <w:r>
        <w:t>дача»</w:t>
      </w:r>
      <w:r>
        <w:rPr>
          <w:spacing w:val="-6"/>
        </w:rPr>
        <w:t xml:space="preserve"> </w:t>
      </w:r>
      <w:r>
        <w:t>растёт удивительных размеров дуб, переживший века.</w:t>
      </w:r>
    </w:p>
    <w:p w:rsidR="000137EC" w:rsidRDefault="00DC7A2C" w:rsidP="00DC7A2C">
      <w:pPr>
        <w:pStyle w:val="a3"/>
        <w:ind w:left="830"/>
        <w:jc w:val="both"/>
      </w:pPr>
      <w:r>
        <w:t>Строго</w:t>
      </w:r>
      <w:r>
        <w:rPr>
          <w:spacing w:val="-9"/>
        </w:rPr>
        <w:t xml:space="preserve"> </w:t>
      </w:r>
      <w:r>
        <w:t>говоря,</w:t>
      </w:r>
      <w:r>
        <w:rPr>
          <w:spacing w:val="-6"/>
        </w:rPr>
        <w:t xml:space="preserve"> </w:t>
      </w:r>
      <w:r>
        <w:t>солидный</w:t>
      </w:r>
      <w:r>
        <w:rPr>
          <w:spacing w:val="-8"/>
        </w:rPr>
        <w:t xml:space="preserve"> </w:t>
      </w:r>
      <w:r>
        <w:t>юбилей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дерева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следующем</w:t>
      </w:r>
      <w:r>
        <w:rPr>
          <w:spacing w:val="-9"/>
        </w:rPr>
        <w:t xml:space="preserve"> </w:t>
      </w:r>
      <w:r>
        <w:t>году.</w:t>
      </w:r>
      <w:r>
        <w:rPr>
          <w:spacing w:val="-7"/>
        </w:rPr>
        <w:t xml:space="preserve"> </w:t>
      </w:r>
      <w:r>
        <w:rPr>
          <w:spacing w:val="-5"/>
        </w:rPr>
        <w:t>Оно</w:t>
      </w:r>
    </w:p>
    <w:p w:rsidR="000137EC" w:rsidRDefault="00DC7A2C" w:rsidP="00DC7A2C">
      <w:pPr>
        <w:pStyle w:val="a3"/>
        <w:ind w:right="111"/>
        <w:jc w:val="both"/>
      </w:pPr>
      <w:r>
        <w:t>охраняется</w:t>
      </w:r>
      <w:r>
        <w:rPr>
          <w:spacing w:val="-3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внесено в Национальный реестр </w:t>
      </w:r>
      <w:proofErr w:type="spellStart"/>
      <w:r>
        <w:t>старовозрастных</w:t>
      </w:r>
      <w:proofErr w:type="spellEnd"/>
      <w:r>
        <w:t xml:space="preserve"> деревьев России. Известно около 600</w:t>
      </w:r>
    </w:p>
    <w:p w:rsidR="000137EC" w:rsidRDefault="000137EC" w:rsidP="00DC7A2C">
      <w:pPr>
        <w:jc w:val="both"/>
        <w:sectPr w:rsidR="000137EC">
          <w:pgSz w:w="11910" w:h="16840"/>
          <w:pgMar w:top="1040" w:right="740" w:bottom="280" w:left="1580" w:header="720" w:footer="720" w:gutter="0"/>
          <w:cols w:space="720"/>
        </w:sectPr>
      </w:pPr>
    </w:p>
    <w:p w:rsidR="000137EC" w:rsidRDefault="00DC7A2C" w:rsidP="00DC7A2C">
      <w:pPr>
        <w:pStyle w:val="a3"/>
        <w:spacing w:before="67"/>
        <w:ind w:right="111"/>
        <w:jc w:val="both"/>
      </w:pPr>
      <w:r>
        <w:lastRenderedPageBreak/>
        <w:t>видов дуба, но в России распространён лишь один – черешчатый. Именно к нему относится наш долгожитель</w:t>
      </w:r>
      <w:r>
        <w:t>. Смотришь на это дерево и верится в то, что дуб на Руси действительно был символом мощи и долголетия. Говорят, что эти деревья растут до 150 лет, а после просто «смотрят на мир мудрыми глазами». Даже если это</w:t>
      </w:r>
      <w:r>
        <w:rPr>
          <w:spacing w:val="-3"/>
        </w:rPr>
        <w:t xml:space="preserve"> </w:t>
      </w:r>
      <w:r>
        <w:t>правда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дуб</w:t>
      </w:r>
      <w:r>
        <w:rPr>
          <w:spacing w:val="-5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давно</w:t>
      </w:r>
      <w:r>
        <w:rPr>
          <w:spacing w:val="-2"/>
        </w:rPr>
        <w:t xml:space="preserve"> </w:t>
      </w:r>
      <w:r>
        <w:t>остановился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росте, он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настолько</w:t>
      </w:r>
      <w:r>
        <w:rPr>
          <w:spacing w:val="-3"/>
        </w:rPr>
        <w:t xml:space="preserve"> </w:t>
      </w:r>
      <w:r>
        <w:t>огромный, что, стоя рядом, чувствуешь себя лилипутом. В</w:t>
      </w:r>
      <w:r>
        <w:rPr>
          <w:spacing w:val="-3"/>
        </w:rPr>
        <w:t xml:space="preserve"> </w:t>
      </w:r>
      <w:r>
        <w:t xml:space="preserve">обхвате дуб достигает больше четырёх метров, высота – более 25 метров. Как </w:t>
      </w:r>
      <w:proofErr w:type="spellStart"/>
      <w:r>
        <w:t>девятиэтажка</w:t>
      </w:r>
      <w:proofErr w:type="spellEnd"/>
      <w:r>
        <w:t>. Чтобы запечатлеть великана, нужно отойти на приличное расстояние, ибо в кадр он никак не хочет</w:t>
      </w:r>
      <w:r>
        <w:rPr>
          <w:spacing w:val="-1"/>
        </w:rPr>
        <w:t xml:space="preserve"> </w:t>
      </w:r>
      <w:r>
        <w:t>помещаться. Сверху ствол</w:t>
      </w:r>
      <w:r>
        <w:rPr>
          <w:spacing w:val="-4"/>
        </w:rPr>
        <w:t xml:space="preserve"> </w:t>
      </w:r>
      <w:r>
        <w:t>стянут</w:t>
      </w:r>
      <w:r>
        <w:rPr>
          <w:spacing w:val="-2"/>
        </w:rPr>
        <w:t xml:space="preserve"> </w:t>
      </w:r>
      <w:r>
        <w:t>железными кольцами, позволяющими ему выстоять</w:t>
      </w:r>
      <w:r>
        <w:rPr>
          <w:spacing w:val="-3"/>
        </w:rPr>
        <w:t xml:space="preserve"> </w:t>
      </w:r>
      <w:r>
        <w:t>непогоды и не распасться. Богатая крона роняет листья размером с ладонь. Невысокое</w:t>
      </w:r>
    </w:p>
    <w:p w:rsidR="000137EC" w:rsidRDefault="00DC7A2C" w:rsidP="00DC7A2C">
      <w:pPr>
        <w:pStyle w:val="a3"/>
        <w:spacing w:before="2"/>
        <w:jc w:val="both"/>
      </w:pPr>
      <w:r>
        <w:t>ограждение</w:t>
      </w:r>
      <w:r>
        <w:rPr>
          <w:spacing w:val="-2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останавливает,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перешагнуть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подойти притронуться к грубой толстенной</w:t>
      </w:r>
      <w:r>
        <w:rPr>
          <w:spacing w:val="-1"/>
        </w:rPr>
        <w:t xml:space="preserve"> </w:t>
      </w:r>
      <w:r>
        <w:t>коре, по</w:t>
      </w:r>
      <w:r>
        <w:rPr>
          <w:spacing w:val="-5"/>
        </w:rPr>
        <w:t xml:space="preserve"> </w:t>
      </w:r>
      <w:r>
        <w:t>которой суетливо бегают муравьи.</w:t>
      </w:r>
    </w:p>
    <w:p w:rsidR="000137EC" w:rsidRDefault="000137EC" w:rsidP="00DC7A2C">
      <w:pPr>
        <w:pStyle w:val="a3"/>
        <w:ind w:left="0"/>
        <w:jc w:val="both"/>
      </w:pPr>
    </w:p>
    <w:p w:rsidR="000137EC" w:rsidRDefault="00DC7A2C" w:rsidP="00DC7A2C">
      <w:pPr>
        <w:pStyle w:val="a3"/>
        <w:jc w:val="both"/>
      </w:pPr>
      <w:r>
        <w:rPr>
          <w:spacing w:val="-2"/>
        </w:rPr>
        <w:t>Библиографический</w:t>
      </w:r>
      <w:r>
        <w:rPr>
          <w:spacing w:val="10"/>
        </w:rPr>
        <w:t xml:space="preserve"> </w:t>
      </w:r>
      <w:r>
        <w:rPr>
          <w:spacing w:val="-2"/>
        </w:rPr>
        <w:t>список:</w:t>
      </w:r>
    </w:p>
    <w:p w:rsidR="000137EC" w:rsidRDefault="000137EC" w:rsidP="00DC7A2C">
      <w:pPr>
        <w:pStyle w:val="a3"/>
        <w:spacing w:before="22"/>
        <w:ind w:left="0"/>
        <w:jc w:val="both"/>
      </w:pPr>
    </w:p>
    <w:p w:rsidR="000137EC" w:rsidRDefault="00DC7A2C" w:rsidP="00DC7A2C">
      <w:pPr>
        <w:pStyle w:val="a4"/>
        <w:numPr>
          <w:ilvl w:val="0"/>
          <w:numId w:val="1"/>
        </w:numPr>
        <w:tabs>
          <w:tab w:val="left" w:pos="1091"/>
        </w:tabs>
        <w:ind w:right="160" w:firstLine="710"/>
        <w:jc w:val="both"/>
        <w:rPr>
          <w:sz w:val="26"/>
        </w:rPr>
      </w:pPr>
      <w:r>
        <w:rPr>
          <w:sz w:val="26"/>
        </w:rPr>
        <w:t>Новицкая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Ромашевская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Л.</w:t>
      </w:r>
      <w:r>
        <w:rPr>
          <w:spacing w:val="-4"/>
          <w:sz w:val="26"/>
        </w:rPr>
        <w:t xml:space="preserve"> </w:t>
      </w:r>
      <w:r>
        <w:rPr>
          <w:sz w:val="26"/>
        </w:rPr>
        <w:t>С.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Хромцова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природе для дошкольников: Методическое пособие . – М.: «Педагогическая ли</w:t>
      </w:r>
      <w:r>
        <w:rPr>
          <w:sz w:val="26"/>
        </w:rPr>
        <w:t>тература», 2011. – 128 с.</w:t>
      </w:r>
    </w:p>
    <w:p w:rsidR="000137EC" w:rsidRDefault="00DC7A2C" w:rsidP="00DC7A2C">
      <w:pPr>
        <w:pStyle w:val="a4"/>
        <w:numPr>
          <w:ilvl w:val="0"/>
          <w:numId w:val="1"/>
        </w:numPr>
        <w:tabs>
          <w:tab w:val="left" w:pos="1093"/>
        </w:tabs>
        <w:spacing w:before="298"/>
        <w:ind w:left="1093" w:hanging="263"/>
        <w:jc w:val="both"/>
        <w:rPr>
          <w:sz w:val="26"/>
        </w:rPr>
      </w:pPr>
      <w:hyperlink r:id="rId5">
        <w:r>
          <w:rPr>
            <w:color w:val="0000FF"/>
            <w:spacing w:val="-2"/>
            <w:sz w:val="26"/>
            <w:u w:val="single" w:color="0000FF"/>
          </w:rPr>
          <w:t>https://bel.cultreg.ru/overviews/580/parki-starogo-oskola</w:t>
        </w:r>
      </w:hyperlink>
    </w:p>
    <w:p w:rsidR="000137EC" w:rsidRDefault="000137EC" w:rsidP="00DC7A2C">
      <w:pPr>
        <w:pStyle w:val="a3"/>
        <w:spacing w:before="3"/>
        <w:ind w:left="0"/>
        <w:jc w:val="both"/>
      </w:pPr>
    </w:p>
    <w:p w:rsidR="000137EC" w:rsidRPr="00DC7A2C" w:rsidRDefault="00DC7A2C" w:rsidP="00DC7A2C">
      <w:pPr>
        <w:pStyle w:val="a4"/>
        <w:numPr>
          <w:ilvl w:val="0"/>
          <w:numId w:val="1"/>
        </w:numPr>
        <w:tabs>
          <w:tab w:val="left" w:pos="1092"/>
        </w:tabs>
        <w:ind w:right="314" w:firstLine="710"/>
        <w:jc w:val="both"/>
        <w:rPr>
          <w:sz w:val="26"/>
          <w:lang w:val="en-US"/>
        </w:rPr>
      </w:pPr>
      <w:hyperlink r:id="rId6">
        <w:r w:rsidRPr="00DC7A2C">
          <w:rPr>
            <w:color w:val="0000FF"/>
            <w:spacing w:val="-2"/>
            <w:sz w:val="26"/>
            <w:u w:val="single" w:color="0000FF"/>
            <w:lang w:val="en-US"/>
          </w:rPr>
          <w:t>https://nsportal.ru/detskiy-sad/okruzhayushchiy-mir/2022/11/30/konsultatsiya-</w:t>
        </w:r>
      </w:hyperlink>
      <w:r w:rsidRPr="00DC7A2C">
        <w:rPr>
          <w:color w:val="0000FF"/>
          <w:spacing w:val="-2"/>
          <w:sz w:val="26"/>
          <w:lang w:val="en-US"/>
        </w:rPr>
        <w:t xml:space="preserve"> </w:t>
      </w:r>
      <w:hyperlink r:id="rId7">
        <w:proofErr w:type="spellStart"/>
        <w:r w:rsidRPr="00DC7A2C">
          <w:rPr>
            <w:color w:val="0000FF"/>
            <w:spacing w:val="-2"/>
            <w:sz w:val="26"/>
            <w:u w:val="single" w:color="0000FF"/>
            <w:lang w:val="en-US"/>
          </w:rPr>
          <w:t>ekologicheskoe-vospitanie-doshkolnikov</w:t>
        </w:r>
        <w:proofErr w:type="spellEnd"/>
      </w:hyperlink>
    </w:p>
    <w:p w:rsidR="000137EC" w:rsidRPr="00DC7A2C" w:rsidRDefault="000137EC" w:rsidP="00DC7A2C">
      <w:pPr>
        <w:pStyle w:val="a3"/>
        <w:ind w:left="0"/>
        <w:jc w:val="both"/>
        <w:rPr>
          <w:lang w:val="en-US"/>
        </w:rPr>
      </w:pPr>
    </w:p>
    <w:p w:rsidR="000137EC" w:rsidRPr="00DC7A2C" w:rsidRDefault="00DC7A2C" w:rsidP="00DC7A2C">
      <w:pPr>
        <w:pStyle w:val="a4"/>
        <w:numPr>
          <w:ilvl w:val="0"/>
          <w:numId w:val="1"/>
        </w:numPr>
        <w:tabs>
          <w:tab w:val="left" w:pos="1084"/>
        </w:tabs>
        <w:spacing w:before="1"/>
        <w:ind w:left="1084" w:hanging="254"/>
        <w:jc w:val="both"/>
        <w:rPr>
          <w:sz w:val="26"/>
          <w:lang w:val="en-US"/>
        </w:rPr>
      </w:pPr>
      <w:hyperlink r:id="rId8">
        <w:r w:rsidRPr="00DC7A2C">
          <w:rPr>
            <w:color w:val="0000FF"/>
            <w:spacing w:val="-2"/>
            <w:sz w:val="26"/>
            <w:u w:val="single" w:color="0000FF"/>
            <w:lang w:val="en-US"/>
          </w:rPr>
          <w:t>https://oskol.city/news/in-stary-oskol-and-region/10339/</w:t>
        </w:r>
      </w:hyperlink>
    </w:p>
    <w:sectPr w:rsidR="000137EC" w:rsidRPr="00DC7A2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3F33"/>
    <w:multiLevelType w:val="hybridMultilevel"/>
    <w:tmpl w:val="A9162144"/>
    <w:lvl w:ilvl="0" w:tplc="9B466A64">
      <w:start w:val="1"/>
      <w:numFmt w:val="decimal"/>
      <w:lvlText w:val="%1."/>
      <w:lvlJc w:val="left"/>
      <w:pPr>
        <w:ind w:left="109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A49698">
      <w:numFmt w:val="bullet"/>
      <w:lvlText w:val="•"/>
      <w:lvlJc w:val="left"/>
      <w:pPr>
        <w:ind w:left="1948" w:hanging="264"/>
      </w:pPr>
      <w:rPr>
        <w:rFonts w:hint="default"/>
        <w:lang w:val="ru-RU" w:eastAsia="en-US" w:bidi="ar-SA"/>
      </w:rPr>
    </w:lvl>
    <w:lvl w:ilvl="2" w:tplc="AF6682D4">
      <w:numFmt w:val="bullet"/>
      <w:lvlText w:val="•"/>
      <w:lvlJc w:val="left"/>
      <w:pPr>
        <w:ind w:left="2796" w:hanging="264"/>
      </w:pPr>
      <w:rPr>
        <w:rFonts w:hint="default"/>
        <w:lang w:val="ru-RU" w:eastAsia="en-US" w:bidi="ar-SA"/>
      </w:rPr>
    </w:lvl>
    <w:lvl w:ilvl="3" w:tplc="A5C4C1B4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87F43428">
      <w:numFmt w:val="bullet"/>
      <w:lvlText w:val="•"/>
      <w:lvlJc w:val="left"/>
      <w:pPr>
        <w:ind w:left="4493" w:hanging="264"/>
      </w:pPr>
      <w:rPr>
        <w:rFonts w:hint="default"/>
        <w:lang w:val="ru-RU" w:eastAsia="en-US" w:bidi="ar-SA"/>
      </w:rPr>
    </w:lvl>
    <w:lvl w:ilvl="5" w:tplc="29CA7C66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  <w:lvl w:ilvl="6" w:tplc="CA606AEE">
      <w:numFmt w:val="bullet"/>
      <w:lvlText w:val="•"/>
      <w:lvlJc w:val="left"/>
      <w:pPr>
        <w:ind w:left="6190" w:hanging="264"/>
      </w:pPr>
      <w:rPr>
        <w:rFonts w:hint="default"/>
        <w:lang w:val="ru-RU" w:eastAsia="en-US" w:bidi="ar-SA"/>
      </w:rPr>
    </w:lvl>
    <w:lvl w:ilvl="7" w:tplc="BFCA2B6A">
      <w:numFmt w:val="bullet"/>
      <w:lvlText w:val="•"/>
      <w:lvlJc w:val="left"/>
      <w:pPr>
        <w:ind w:left="7038" w:hanging="264"/>
      </w:pPr>
      <w:rPr>
        <w:rFonts w:hint="default"/>
        <w:lang w:val="ru-RU" w:eastAsia="en-US" w:bidi="ar-SA"/>
      </w:rPr>
    </w:lvl>
    <w:lvl w:ilvl="8" w:tplc="C75807FC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789F2E87"/>
    <w:multiLevelType w:val="hybridMultilevel"/>
    <w:tmpl w:val="68EA3D5A"/>
    <w:lvl w:ilvl="0" w:tplc="F7A2CD2E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B8021A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20560478">
      <w:numFmt w:val="bullet"/>
      <w:lvlText w:val="•"/>
      <w:lvlJc w:val="left"/>
      <w:pPr>
        <w:ind w:left="2012" w:hanging="264"/>
      </w:pPr>
      <w:rPr>
        <w:rFonts w:hint="default"/>
        <w:lang w:val="ru-RU" w:eastAsia="en-US" w:bidi="ar-SA"/>
      </w:rPr>
    </w:lvl>
    <w:lvl w:ilvl="3" w:tplc="DCE615EE">
      <w:numFmt w:val="bullet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 w:tplc="BADACEEC">
      <w:numFmt w:val="bullet"/>
      <w:lvlText w:val="•"/>
      <w:lvlJc w:val="left"/>
      <w:pPr>
        <w:ind w:left="3905" w:hanging="264"/>
      </w:pPr>
      <w:rPr>
        <w:rFonts w:hint="default"/>
        <w:lang w:val="ru-RU" w:eastAsia="en-US" w:bidi="ar-SA"/>
      </w:rPr>
    </w:lvl>
    <w:lvl w:ilvl="5" w:tplc="A95A7E48">
      <w:numFmt w:val="bullet"/>
      <w:lvlText w:val="•"/>
      <w:lvlJc w:val="left"/>
      <w:pPr>
        <w:ind w:left="4852" w:hanging="264"/>
      </w:pPr>
      <w:rPr>
        <w:rFonts w:hint="default"/>
        <w:lang w:val="ru-RU" w:eastAsia="en-US" w:bidi="ar-SA"/>
      </w:rPr>
    </w:lvl>
    <w:lvl w:ilvl="6" w:tplc="FD24DC24">
      <w:numFmt w:val="bullet"/>
      <w:lvlText w:val="•"/>
      <w:lvlJc w:val="left"/>
      <w:pPr>
        <w:ind w:left="5798" w:hanging="264"/>
      </w:pPr>
      <w:rPr>
        <w:rFonts w:hint="default"/>
        <w:lang w:val="ru-RU" w:eastAsia="en-US" w:bidi="ar-SA"/>
      </w:rPr>
    </w:lvl>
    <w:lvl w:ilvl="7" w:tplc="D5326224">
      <w:numFmt w:val="bullet"/>
      <w:lvlText w:val="•"/>
      <w:lvlJc w:val="left"/>
      <w:pPr>
        <w:ind w:left="6744" w:hanging="264"/>
      </w:pPr>
      <w:rPr>
        <w:rFonts w:hint="default"/>
        <w:lang w:val="ru-RU" w:eastAsia="en-US" w:bidi="ar-SA"/>
      </w:rPr>
    </w:lvl>
    <w:lvl w:ilvl="8" w:tplc="8924CDE4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EC"/>
    <w:rsid w:val="000137EC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9CD8F-BB9B-4AAA-AD41-5B4EFF4D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8" w:lineRule="exact"/>
      <w:ind w:left="1092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92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kol.city/news/in-stary-oskol-and-region/103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22/11/30/konsultatsiya-ekologicheskoe-vospitanie-do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22/11/30/konsultatsiya-ekologicheskoe-vospitanie-doshkolnikov" TargetMode="External"/><Relationship Id="rId5" Type="http://schemas.openxmlformats.org/officeDocument/2006/relationships/hyperlink" Target="https://bel.cultreg.ru/overviews/580/parki-starogo-osko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Вешневицкая</cp:lastModifiedBy>
  <cp:revision>2</cp:revision>
  <dcterms:created xsi:type="dcterms:W3CDTF">2024-05-30T19:36:00Z</dcterms:created>
  <dcterms:modified xsi:type="dcterms:W3CDTF">2024-05-30T19:36:00Z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